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F1" w:rsidRPr="005D627C" w:rsidRDefault="00B113FB" w:rsidP="00B113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               </w:t>
      </w:r>
      <w:r w:rsidR="00177DB0" w:rsidRPr="00AB0AF1">
        <w:rPr>
          <w:rFonts w:ascii="Times New Roman" w:hAnsi="Times New Roman"/>
          <w:sz w:val="24"/>
          <w:szCs w:val="24"/>
        </w:rPr>
        <w:t xml:space="preserve">Приложение </w:t>
      </w:r>
      <w:r w:rsidR="00177DB0" w:rsidRPr="00AB0AF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</w:rPr>
        <w:t xml:space="preserve">протокол №   от 31.03.2023г                                       </w:t>
      </w:r>
      <w:r w:rsidR="00177DB0" w:rsidRPr="005D627C">
        <w:rPr>
          <w:rFonts w:ascii="Times New Roman" w:hAnsi="Times New Roman"/>
        </w:rPr>
        <w:t>к приказу</w:t>
      </w:r>
      <w:r>
        <w:rPr>
          <w:rFonts w:ascii="Times New Roman" w:hAnsi="Times New Roman"/>
        </w:rPr>
        <w:t xml:space="preserve"> №___</w:t>
      </w:r>
      <w:r w:rsidR="00177DB0" w:rsidRPr="005D627C">
        <w:rPr>
          <w:rFonts w:ascii="Times New Roman" w:hAnsi="Times New Roman"/>
        </w:rPr>
        <w:t xml:space="preserve"> МБОУ «</w:t>
      </w:r>
      <w:r w:rsidR="00AB0AF1" w:rsidRPr="005D627C">
        <w:rPr>
          <w:rFonts w:ascii="Times New Roman" w:hAnsi="Times New Roman"/>
        </w:rPr>
        <w:t xml:space="preserve">СОШ № 2 </w:t>
      </w:r>
      <w:proofErr w:type="spellStart"/>
      <w:r w:rsidR="00AB0AF1" w:rsidRPr="005D627C">
        <w:rPr>
          <w:rFonts w:ascii="Times New Roman" w:hAnsi="Times New Roman"/>
        </w:rPr>
        <w:t>г</w:t>
      </w:r>
      <w:proofErr w:type="gramStart"/>
      <w:r w:rsidR="00AB0AF1" w:rsidRPr="005D627C">
        <w:rPr>
          <w:rFonts w:ascii="Times New Roman" w:hAnsi="Times New Roman"/>
        </w:rPr>
        <w:t>.К</w:t>
      </w:r>
      <w:proofErr w:type="gramEnd"/>
      <w:r w:rsidR="00AB0AF1" w:rsidRPr="005D627C">
        <w:rPr>
          <w:rFonts w:ascii="Times New Roman" w:hAnsi="Times New Roman"/>
        </w:rPr>
        <w:t>аспийска</w:t>
      </w:r>
      <w:proofErr w:type="spellEnd"/>
    </w:p>
    <w:p w:rsidR="00AB0AF1" w:rsidRPr="005D627C" w:rsidRDefault="00AB0AF1" w:rsidP="00AB0AF1">
      <w:pPr>
        <w:spacing w:after="0"/>
        <w:jc w:val="right"/>
        <w:rPr>
          <w:rFonts w:ascii="Times New Roman" w:hAnsi="Times New Roman"/>
        </w:rPr>
      </w:pPr>
      <w:r w:rsidRPr="005D627C">
        <w:rPr>
          <w:rFonts w:ascii="Times New Roman" w:hAnsi="Times New Roman"/>
        </w:rPr>
        <w:t xml:space="preserve"> им. Героя Советского Союза </w:t>
      </w:r>
      <w:proofErr w:type="spellStart"/>
      <w:r w:rsidRPr="005D627C">
        <w:rPr>
          <w:rFonts w:ascii="Times New Roman" w:hAnsi="Times New Roman"/>
        </w:rPr>
        <w:t>А.А.Назарова</w:t>
      </w:r>
      <w:proofErr w:type="spellEnd"/>
      <w:r w:rsidR="00177DB0" w:rsidRPr="005D627C">
        <w:rPr>
          <w:rFonts w:ascii="Times New Roman" w:hAnsi="Times New Roman"/>
        </w:rPr>
        <w:t>»</w:t>
      </w:r>
    </w:p>
    <w:p w:rsidR="00177DB0" w:rsidRPr="005D627C" w:rsidRDefault="00177DB0" w:rsidP="00AB0AF1">
      <w:pPr>
        <w:spacing w:after="0"/>
        <w:jc w:val="right"/>
        <w:rPr>
          <w:rFonts w:ascii="Times New Roman" w:hAnsi="Times New Roman"/>
        </w:rPr>
      </w:pPr>
      <w:r w:rsidRPr="005D627C">
        <w:rPr>
          <w:rFonts w:ascii="Times New Roman" w:hAnsi="Times New Roman"/>
        </w:rPr>
        <w:t xml:space="preserve"> от </w:t>
      </w:r>
      <w:r w:rsidR="00B113FB">
        <w:rPr>
          <w:rFonts w:ascii="Times New Roman" w:hAnsi="Times New Roman"/>
        </w:rPr>
        <w:t>01.04</w:t>
      </w:r>
      <w:r w:rsidRPr="005D627C">
        <w:rPr>
          <w:rFonts w:ascii="Times New Roman" w:hAnsi="Times New Roman"/>
        </w:rPr>
        <w:t>.2023 №</w:t>
      </w:r>
      <w:r w:rsidR="00AB0AF1" w:rsidRPr="005D627C">
        <w:rPr>
          <w:rFonts w:ascii="Times New Roman" w:hAnsi="Times New Roman"/>
        </w:rPr>
        <w:t xml:space="preserve"> ____</w:t>
      </w:r>
    </w:p>
    <w:p w:rsidR="00177DB0" w:rsidRPr="005D627C" w:rsidRDefault="00177DB0" w:rsidP="00177DB0">
      <w:pPr>
        <w:jc w:val="right"/>
        <w:rPr>
          <w:rFonts w:ascii="Times New Roman" w:hAnsi="Times New Roman"/>
          <w:color w:val="000000"/>
        </w:rPr>
      </w:pPr>
      <w:r w:rsidRPr="005D627C">
        <w:rPr>
          <w:rFonts w:ascii="Times New Roman" w:hAnsi="Times New Roman"/>
          <w:b/>
          <w:bCs/>
          <w:color w:val="000000"/>
        </w:rPr>
        <w:t xml:space="preserve"> </w:t>
      </w:r>
    </w:p>
    <w:p w:rsidR="00AB0AF1" w:rsidRPr="00AB0AF1" w:rsidRDefault="00177DB0" w:rsidP="00AB0A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0AF1">
        <w:rPr>
          <w:rFonts w:ascii="Times New Roman" w:hAnsi="Times New Roman"/>
          <w:bCs/>
          <w:sz w:val="24"/>
          <w:szCs w:val="24"/>
        </w:rPr>
        <w:t>Изменения в программу развития</w:t>
      </w:r>
      <w:r w:rsidRPr="00AB0AF1">
        <w:rPr>
          <w:rFonts w:ascii="Times New Roman" w:hAnsi="Times New Roman"/>
          <w:sz w:val="24"/>
          <w:szCs w:val="24"/>
        </w:rPr>
        <w:br/>
        <w:t>МБОУ «</w:t>
      </w:r>
      <w:r w:rsidR="00AB0AF1" w:rsidRPr="00AB0AF1">
        <w:rPr>
          <w:rFonts w:ascii="Times New Roman" w:hAnsi="Times New Roman"/>
          <w:sz w:val="24"/>
          <w:szCs w:val="24"/>
        </w:rPr>
        <w:t xml:space="preserve">СОШ № 2 </w:t>
      </w:r>
      <w:proofErr w:type="spellStart"/>
      <w:r w:rsidR="00AB0AF1" w:rsidRPr="00AB0AF1">
        <w:rPr>
          <w:rFonts w:ascii="Times New Roman" w:hAnsi="Times New Roman"/>
          <w:sz w:val="24"/>
          <w:szCs w:val="24"/>
        </w:rPr>
        <w:t>г</w:t>
      </w:r>
      <w:proofErr w:type="gramStart"/>
      <w:r w:rsidR="00AB0AF1" w:rsidRPr="00AB0AF1">
        <w:rPr>
          <w:rFonts w:ascii="Times New Roman" w:hAnsi="Times New Roman"/>
          <w:sz w:val="24"/>
          <w:szCs w:val="24"/>
        </w:rPr>
        <w:t>.К</w:t>
      </w:r>
      <w:proofErr w:type="gramEnd"/>
      <w:r w:rsidR="00AB0AF1" w:rsidRPr="00AB0AF1">
        <w:rPr>
          <w:rFonts w:ascii="Times New Roman" w:hAnsi="Times New Roman"/>
          <w:sz w:val="24"/>
          <w:szCs w:val="24"/>
        </w:rPr>
        <w:t>аспийска</w:t>
      </w:r>
      <w:proofErr w:type="spellEnd"/>
    </w:p>
    <w:p w:rsidR="00177DB0" w:rsidRPr="00AB0AF1" w:rsidRDefault="00AB0AF1" w:rsidP="00AB0AF1">
      <w:pPr>
        <w:jc w:val="center"/>
        <w:rPr>
          <w:rFonts w:ascii="Times New Roman" w:hAnsi="Times New Roman"/>
          <w:sz w:val="24"/>
          <w:szCs w:val="24"/>
        </w:rPr>
      </w:pPr>
      <w:r w:rsidRPr="00AB0AF1">
        <w:rPr>
          <w:rFonts w:ascii="Times New Roman" w:hAnsi="Times New Roman"/>
          <w:sz w:val="24"/>
          <w:szCs w:val="24"/>
        </w:rPr>
        <w:t xml:space="preserve">им. Героя Советского Союза </w:t>
      </w:r>
      <w:proofErr w:type="spellStart"/>
      <w:r w:rsidRPr="00AB0AF1">
        <w:rPr>
          <w:rFonts w:ascii="Times New Roman" w:hAnsi="Times New Roman"/>
          <w:sz w:val="24"/>
          <w:szCs w:val="24"/>
        </w:rPr>
        <w:t>А.А.Назарова</w:t>
      </w:r>
      <w:proofErr w:type="spellEnd"/>
      <w:r w:rsidR="00177DB0" w:rsidRPr="00AB0AF1">
        <w:rPr>
          <w:rFonts w:ascii="Times New Roman" w:hAnsi="Times New Roman"/>
          <w:sz w:val="24"/>
          <w:szCs w:val="24"/>
        </w:rPr>
        <w:t xml:space="preserve">» </w:t>
      </w:r>
      <w:r w:rsidR="001262FC">
        <w:rPr>
          <w:rFonts w:ascii="Times New Roman" w:hAnsi="Times New Roman"/>
          <w:bCs/>
          <w:sz w:val="24"/>
          <w:szCs w:val="24"/>
        </w:rPr>
        <w:t>на 2022 – 2026</w:t>
      </w:r>
      <w:bookmarkStart w:id="0" w:name="_GoBack"/>
      <w:bookmarkEnd w:id="0"/>
      <w:r w:rsidR="00D10FB1">
        <w:rPr>
          <w:rFonts w:ascii="Times New Roman" w:hAnsi="Times New Roman"/>
          <w:bCs/>
          <w:sz w:val="24"/>
          <w:szCs w:val="24"/>
        </w:rPr>
        <w:t>г.г.</w:t>
      </w:r>
    </w:p>
    <w:p w:rsidR="00177DB0" w:rsidRPr="00AB0AF1" w:rsidRDefault="00177DB0" w:rsidP="00177DB0">
      <w:pPr>
        <w:jc w:val="center"/>
        <w:rPr>
          <w:rFonts w:ascii="Times New Roman" w:hAnsi="Times New Roman"/>
          <w:sz w:val="24"/>
          <w:szCs w:val="24"/>
        </w:rPr>
      </w:pPr>
      <w:r w:rsidRPr="00AB0AF1">
        <w:rPr>
          <w:rFonts w:ascii="Times New Roman" w:hAnsi="Times New Roman"/>
          <w:bCs/>
          <w:sz w:val="24"/>
          <w:szCs w:val="24"/>
        </w:rPr>
        <w:t xml:space="preserve"> </w:t>
      </w:r>
    </w:p>
    <w:p w:rsidR="00177DB0" w:rsidRPr="00AB0AF1" w:rsidRDefault="00177DB0" w:rsidP="00177DB0">
      <w:pPr>
        <w:rPr>
          <w:rFonts w:ascii="Times New Roman" w:hAnsi="Times New Roman"/>
          <w:color w:val="000000"/>
          <w:sz w:val="24"/>
          <w:szCs w:val="24"/>
        </w:rPr>
      </w:pPr>
      <w:r w:rsidRPr="00AB0AF1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2A0C23">
        <w:rPr>
          <w:rFonts w:ascii="Times New Roman" w:hAnsi="Times New Roman"/>
          <w:color w:val="000000" w:themeColor="text1"/>
          <w:sz w:val="24"/>
          <w:szCs w:val="24"/>
        </w:rPr>
        <w:t>Дополнить раздел</w:t>
      </w:r>
      <w:r w:rsidR="00957AA3">
        <w:rPr>
          <w:rFonts w:ascii="Times New Roman" w:hAnsi="Times New Roman"/>
          <w:color w:val="000000" w:themeColor="text1"/>
          <w:sz w:val="24"/>
          <w:szCs w:val="24"/>
        </w:rPr>
        <w:t xml:space="preserve"> 4 </w:t>
      </w:r>
      <w:r w:rsidR="002A0C2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57AA3">
        <w:rPr>
          <w:rFonts w:ascii="Times New Roman" w:hAnsi="Times New Roman"/>
          <w:color w:val="000000" w:themeColor="text1"/>
          <w:sz w:val="24"/>
          <w:szCs w:val="24"/>
        </w:rPr>
        <w:t xml:space="preserve">План действий по переводу школы в эффективный </w:t>
      </w:r>
      <w:r w:rsidR="00F62D80">
        <w:rPr>
          <w:rFonts w:ascii="Times New Roman" w:hAnsi="Times New Roman"/>
          <w:color w:val="000000" w:themeColor="text1"/>
          <w:sz w:val="24"/>
          <w:szCs w:val="24"/>
        </w:rPr>
        <w:t>режим работы» строками следующего содержания</w:t>
      </w:r>
      <w:r w:rsidR="002A0C2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177DB0" w:rsidRPr="006E023D" w:rsidRDefault="00177DB0" w:rsidP="00177DB0">
      <w:pPr>
        <w:rPr>
          <w:rFonts w:ascii="Times New Roman" w:hAnsi="Times New Roman"/>
          <w:i/>
          <w:sz w:val="24"/>
          <w:szCs w:val="24"/>
        </w:rPr>
      </w:pPr>
      <w:r w:rsidRPr="006E023D">
        <w:rPr>
          <w:rFonts w:ascii="Times New Roman" w:hAnsi="Times New Roman"/>
          <w:i/>
          <w:sz w:val="24"/>
          <w:szCs w:val="24"/>
        </w:rPr>
        <w:t>«Особый акце</w:t>
      </w:r>
      <w:r w:rsidR="006E023D">
        <w:rPr>
          <w:rFonts w:ascii="Times New Roman" w:hAnsi="Times New Roman"/>
          <w:i/>
          <w:sz w:val="24"/>
          <w:szCs w:val="24"/>
        </w:rPr>
        <w:t xml:space="preserve">нт в деятельности школы делать </w:t>
      </w:r>
      <w:r w:rsidRPr="006E023D">
        <w:rPr>
          <w:rFonts w:ascii="Times New Roman" w:hAnsi="Times New Roman"/>
          <w:i/>
          <w:sz w:val="24"/>
          <w:szCs w:val="24"/>
        </w:rPr>
        <w:t xml:space="preserve"> на организацию воспитательной работы. С этой целью школа вводит должность советника директора по воспитанию и взаимодействию с детскими общественными объединениями и разрабатывает рабочие программы </w:t>
      </w:r>
      <w:proofErr w:type="gramStart"/>
      <w:r w:rsidRPr="006E023D">
        <w:rPr>
          <w:rFonts w:ascii="Times New Roman" w:hAnsi="Times New Roman"/>
          <w:i/>
          <w:sz w:val="24"/>
          <w:szCs w:val="24"/>
        </w:rPr>
        <w:t>воспитания</w:t>
      </w:r>
      <w:proofErr w:type="gramEnd"/>
      <w:r w:rsidRPr="006E023D">
        <w:rPr>
          <w:rFonts w:ascii="Times New Roman" w:hAnsi="Times New Roman"/>
          <w:i/>
          <w:sz w:val="24"/>
          <w:szCs w:val="24"/>
        </w:rPr>
        <w:t xml:space="preserve"> и ежегодные календарные планы воспитательной работы как части основных образовательных программ общего образования.</w:t>
      </w:r>
    </w:p>
    <w:p w:rsidR="00177DB0" w:rsidRPr="00D10FB1" w:rsidRDefault="00177DB0" w:rsidP="00177DB0">
      <w:pPr>
        <w:rPr>
          <w:rFonts w:ascii="Times New Roman" w:hAnsi="Times New Roman"/>
          <w:sz w:val="24"/>
          <w:szCs w:val="24"/>
        </w:rPr>
      </w:pPr>
      <w:proofErr w:type="gramStart"/>
      <w:r w:rsidRPr="00D10FB1">
        <w:rPr>
          <w:rFonts w:ascii="Times New Roman" w:hAnsi="Times New Roman"/>
          <w:sz w:val="24"/>
          <w:szCs w:val="24"/>
        </w:rPr>
        <w:t>Основной целью воспитательной работы школы является сближение «портрета выпускника» школы с современным национальным воспитательным идеалом — высоконравственным, творческим, компетентным гражданином России, принимающим судьбу Отечества как свою личную, осознающим ответственность за настоящее и будущее своей страны, укоренённым в духовных и культурных традициях многонационального народа Российской Федерации.</w:t>
      </w:r>
      <w:proofErr w:type="gramEnd"/>
    </w:p>
    <w:p w:rsidR="00177DB0" w:rsidRPr="00D10FB1" w:rsidRDefault="00177DB0" w:rsidP="00177DB0">
      <w:pPr>
        <w:rPr>
          <w:rFonts w:ascii="Times New Roman" w:hAnsi="Times New Roman"/>
          <w:sz w:val="24"/>
          <w:szCs w:val="24"/>
        </w:rPr>
      </w:pPr>
      <w:r w:rsidRPr="00D10FB1">
        <w:rPr>
          <w:rFonts w:ascii="Times New Roman" w:hAnsi="Times New Roman"/>
          <w:sz w:val="24"/>
          <w:szCs w:val="24"/>
        </w:rPr>
        <w:t xml:space="preserve">Содержание воспитательного процесса направлено на интеграцию воспитательного и образовательного пространства школы </w:t>
      </w:r>
      <w:proofErr w:type="gramStart"/>
      <w:r w:rsidRPr="00D10FB1">
        <w:rPr>
          <w:rFonts w:ascii="Times New Roman" w:hAnsi="Times New Roman"/>
          <w:sz w:val="24"/>
          <w:szCs w:val="24"/>
        </w:rPr>
        <w:t>через</w:t>
      </w:r>
      <w:proofErr w:type="gramEnd"/>
      <w:r w:rsidRPr="00D10FB1">
        <w:rPr>
          <w:rFonts w:ascii="Times New Roman" w:hAnsi="Times New Roman"/>
          <w:sz w:val="24"/>
          <w:szCs w:val="24"/>
        </w:rPr>
        <w:t>:</w:t>
      </w:r>
      <w:r w:rsidRPr="00D10FB1">
        <w:rPr>
          <w:rFonts w:ascii="Times New Roman" w:hAnsi="Times New Roman"/>
          <w:sz w:val="24"/>
          <w:highlight w:val="lightGray"/>
        </w:rPr>
        <w:t xml:space="preserve"> </w:t>
      </w:r>
    </w:p>
    <w:p w:rsidR="00177DB0" w:rsidRPr="006E023D" w:rsidRDefault="00177DB0" w:rsidP="00177DB0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/>
          <w:i/>
          <w:sz w:val="24"/>
          <w:szCs w:val="24"/>
        </w:rPr>
      </w:pPr>
      <w:r w:rsidRPr="006E023D">
        <w:rPr>
          <w:rFonts w:ascii="Times New Roman" w:hAnsi="Times New Roman"/>
          <w:i/>
          <w:sz w:val="24"/>
          <w:szCs w:val="24"/>
        </w:rPr>
        <w:t>создание условий для развития творческой, интеллектуальной, нравственной личности ученика в учебной деятельности;</w:t>
      </w:r>
    </w:p>
    <w:p w:rsidR="00177DB0" w:rsidRPr="006E023D" w:rsidRDefault="00177DB0" w:rsidP="00177DB0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/>
          <w:i/>
          <w:sz w:val="24"/>
          <w:szCs w:val="24"/>
        </w:rPr>
      </w:pPr>
      <w:r w:rsidRPr="006E023D">
        <w:rPr>
          <w:rFonts w:ascii="Times New Roman" w:hAnsi="Times New Roman"/>
          <w:i/>
          <w:sz w:val="24"/>
          <w:szCs w:val="24"/>
        </w:rPr>
        <w:t>активизацию взаимодействия педагогического коллектива и родительской общественности;</w:t>
      </w:r>
    </w:p>
    <w:p w:rsidR="00177DB0" w:rsidRPr="006E023D" w:rsidRDefault="00177DB0" w:rsidP="00177DB0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/>
          <w:i/>
          <w:sz w:val="24"/>
          <w:szCs w:val="24"/>
        </w:rPr>
      </w:pPr>
      <w:r w:rsidRPr="006E023D">
        <w:rPr>
          <w:rFonts w:ascii="Times New Roman" w:hAnsi="Times New Roman"/>
          <w:i/>
          <w:sz w:val="24"/>
          <w:szCs w:val="24"/>
        </w:rPr>
        <w:t>деятельность системы дополнительного образования (кружков, спортивных секций);</w:t>
      </w:r>
    </w:p>
    <w:p w:rsidR="00177DB0" w:rsidRPr="006E023D" w:rsidRDefault="00177DB0" w:rsidP="00177DB0">
      <w:pPr>
        <w:numPr>
          <w:ilvl w:val="0"/>
          <w:numId w:val="1"/>
        </w:numPr>
        <w:spacing w:before="100" w:after="100" w:line="240" w:lineRule="auto"/>
        <w:ind w:left="780" w:right="180"/>
        <w:rPr>
          <w:rFonts w:ascii="Times New Roman" w:hAnsi="Times New Roman"/>
          <w:i/>
          <w:sz w:val="24"/>
          <w:szCs w:val="24"/>
        </w:rPr>
      </w:pPr>
      <w:r w:rsidRPr="006E023D">
        <w:rPr>
          <w:rFonts w:ascii="Times New Roman" w:hAnsi="Times New Roman"/>
          <w:i/>
          <w:sz w:val="24"/>
          <w:szCs w:val="24"/>
        </w:rPr>
        <w:t>деятельность органов ученического самоуправления; – повышение профессионального уровня классных руководителей и д</w:t>
      </w:r>
      <w:r w:rsidR="00F62D80" w:rsidRPr="006E023D">
        <w:rPr>
          <w:rFonts w:ascii="Times New Roman" w:hAnsi="Times New Roman"/>
          <w:i/>
          <w:sz w:val="24"/>
          <w:szCs w:val="24"/>
        </w:rPr>
        <w:t>ругих педагогических работников</w:t>
      </w:r>
      <w:proofErr w:type="gramStart"/>
      <w:r w:rsidR="00F62D80" w:rsidRPr="006E023D">
        <w:rPr>
          <w:rFonts w:ascii="Times New Roman" w:hAnsi="Times New Roman"/>
          <w:i/>
          <w:sz w:val="24"/>
          <w:szCs w:val="24"/>
        </w:rPr>
        <w:t>.</w:t>
      </w:r>
      <w:r w:rsidRPr="006E023D">
        <w:rPr>
          <w:rFonts w:ascii="Times New Roman" w:hAnsi="Times New Roman"/>
          <w:i/>
          <w:sz w:val="24"/>
          <w:szCs w:val="24"/>
        </w:rPr>
        <w:t>»</w:t>
      </w:r>
      <w:proofErr w:type="gramEnd"/>
    </w:p>
    <w:p w:rsidR="00F62D80" w:rsidRPr="00D10FB1" w:rsidRDefault="00F62D80" w:rsidP="00F62D8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10FB1">
        <w:rPr>
          <w:rFonts w:ascii="Times New Roman" w:hAnsi="Times New Roman"/>
          <w:color w:val="000000" w:themeColor="text1"/>
          <w:sz w:val="24"/>
          <w:szCs w:val="24"/>
        </w:rPr>
        <w:t xml:space="preserve"> 2.  Дополнить раздел 4 «План действий по переводу школы в эффективный режим работы» строками следующего содержания по антитеррористической защищенности школы:</w:t>
      </w:r>
    </w:p>
    <w:p w:rsidR="00F62D80" w:rsidRPr="006E023D" w:rsidRDefault="00F62D80" w:rsidP="00F62D80">
      <w:pPr>
        <w:pStyle w:val="a4"/>
        <w:ind w:left="420"/>
        <w:rPr>
          <w:i/>
        </w:rPr>
      </w:pPr>
      <w:r>
        <w:t xml:space="preserve">- </w:t>
      </w:r>
      <w:r w:rsidRPr="006E023D">
        <w:rPr>
          <w:i/>
        </w:rPr>
        <w:t xml:space="preserve">Усилить антитеррористическую защищенность организации. Провести оценку качества и достаточности организационных мероприятий, практической готовности и обеспечения объекта </w:t>
      </w:r>
      <w:proofErr w:type="gramStart"/>
      <w:r w:rsidRPr="006E023D">
        <w:rPr>
          <w:i/>
        </w:rPr>
        <w:t>техническим</w:t>
      </w:r>
      <w:proofErr w:type="gramEnd"/>
      <w:r w:rsidRPr="006E023D">
        <w:rPr>
          <w:i/>
        </w:rPr>
        <w:t xml:space="preserve"> средствами. Разработать комплексный план мероприятий по усилению антитеррористической безопасности, интегрировать его с антикризисным планом организации.</w:t>
      </w:r>
    </w:p>
    <w:p w:rsidR="00D10FB1" w:rsidRDefault="00F62D80" w:rsidP="00D10FB1">
      <w:pPr>
        <w:pStyle w:val="a4"/>
      </w:pPr>
      <w:r>
        <w:t xml:space="preserve"> 3.</w:t>
      </w:r>
      <w:r w:rsidR="00D10FB1">
        <w:rPr>
          <w:color w:val="000000" w:themeColor="text1"/>
        </w:rPr>
        <w:t xml:space="preserve"> </w:t>
      </w:r>
      <w:r w:rsidR="00D10FB1" w:rsidRPr="00F62D80">
        <w:rPr>
          <w:color w:val="000000" w:themeColor="text1"/>
        </w:rPr>
        <w:t xml:space="preserve">Дополнить раздел 4 </w:t>
      </w:r>
      <w:r w:rsidR="00D10FB1">
        <w:rPr>
          <w:color w:val="000000" w:themeColor="text1"/>
        </w:rPr>
        <w:t xml:space="preserve">«План действий по переводу школы в эффективный режим работы» строками следующего содержания  </w:t>
      </w:r>
      <w:proofErr w:type="gramStart"/>
      <w:r w:rsidR="00D10FB1">
        <w:rPr>
          <w:color w:val="000000" w:themeColor="text1"/>
        </w:rPr>
        <w:t>по</w:t>
      </w:r>
      <w:proofErr w:type="gramEnd"/>
      <w:r w:rsidR="00D10FB1">
        <w:rPr>
          <w:color w:val="000000" w:themeColor="text1"/>
        </w:rPr>
        <w:t xml:space="preserve"> </w:t>
      </w:r>
      <w:proofErr w:type="gramStart"/>
      <w:r w:rsidR="00D10FB1">
        <w:rPr>
          <w:color w:val="000000" w:themeColor="text1"/>
        </w:rPr>
        <w:t>о</w:t>
      </w:r>
      <w:r w:rsidR="00D10FB1">
        <w:t>птимизация</w:t>
      </w:r>
      <w:proofErr w:type="gramEnd"/>
      <w:r w:rsidR="00D10FB1">
        <w:t xml:space="preserve"> работы кадровых ресурсов:</w:t>
      </w:r>
    </w:p>
    <w:p w:rsidR="00D10FB1" w:rsidRPr="006E023D" w:rsidRDefault="00D10FB1" w:rsidP="00D10FB1">
      <w:pPr>
        <w:pStyle w:val="a4"/>
        <w:rPr>
          <w:i/>
        </w:rPr>
      </w:pPr>
      <w:r>
        <w:lastRenderedPageBreak/>
        <w:t xml:space="preserve">- </w:t>
      </w:r>
      <w:r w:rsidRPr="006E023D">
        <w:rPr>
          <w:i/>
        </w:rPr>
        <w:t xml:space="preserve">Оценить количество работников, которых могут призвать на военную службу по мобилизации. Определить схему перераспределения обязанностей работников, которых могут призвать на службу. Разработать план мероприятий </w:t>
      </w:r>
      <w:proofErr w:type="gramStart"/>
      <w:r w:rsidRPr="006E023D">
        <w:rPr>
          <w:i/>
        </w:rPr>
        <w:t>по минимизации рисков для образовательного процесса в случае призыва работников на военную службу по мобилизации</w:t>
      </w:r>
      <w:proofErr w:type="gramEnd"/>
      <w:r w:rsidRPr="006E023D">
        <w:rPr>
          <w:i/>
        </w:rPr>
        <w:t>.</w:t>
      </w:r>
    </w:p>
    <w:p w:rsidR="00A6126E" w:rsidRDefault="00D10FB1" w:rsidP="00A6126E">
      <w:pPr>
        <w:pStyle w:val="a4"/>
      </w:pPr>
      <w:r>
        <w:t xml:space="preserve"> 4. </w:t>
      </w:r>
      <w:r w:rsidR="00A6126E" w:rsidRPr="00F62D80">
        <w:rPr>
          <w:color w:val="000000" w:themeColor="text1"/>
        </w:rPr>
        <w:t xml:space="preserve">Дополнить раздел 4 </w:t>
      </w:r>
      <w:r w:rsidR="00A6126E">
        <w:rPr>
          <w:color w:val="000000" w:themeColor="text1"/>
        </w:rPr>
        <w:t>«План действий по переводу школы в эффективный режим работы» строками следующего содержания по у</w:t>
      </w:r>
      <w:r w:rsidR="00A6126E">
        <w:t xml:space="preserve">силению работы по адаптации иностранных обучающихся. </w:t>
      </w:r>
    </w:p>
    <w:p w:rsidR="00A6126E" w:rsidRPr="006E023D" w:rsidRDefault="00A6126E" w:rsidP="00A6126E">
      <w:pPr>
        <w:pStyle w:val="a4"/>
        <w:rPr>
          <w:i/>
        </w:rPr>
      </w:pPr>
      <w:r w:rsidRPr="006E023D">
        <w:rPr>
          <w:i/>
        </w:rPr>
        <w:t>- Провести мониторинг состояния степени адаптации обучающихся-иностранцев и на его основе разработать план мероприятий по улучшению адаптации и интеграции детей в образовательный процесс. Запланировать диагностические периоды с целью контроля реализации плана мероприятий.</w:t>
      </w:r>
    </w:p>
    <w:p w:rsidR="00A6126E" w:rsidRDefault="00A6126E" w:rsidP="00A6126E">
      <w:pPr>
        <w:pStyle w:val="a4"/>
        <w:rPr>
          <w:color w:val="000000" w:themeColor="text1"/>
        </w:rPr>
      </w:pPr>
      <w:r>
        <w:t xml:space="preserve">  5. </w:t>
      </w:r>
      <w:r w:rsidRPr="00F62D80">
        <w:rPr>
          <w:color w:val="000000" w:themeColor="text1"/>
        </w:rPr>
        <w:t xml:space="preserve">Дополнить раздел 4 </w:t>
      </w:r>
      <w:r>
        <w:rPr>
          <w:color w:val="000000" w:themeColor="text1"/>
        </w:rPr>
        <w:t>«План действий по переводу школы в эффективный режим работы» строками следующего содержания по органи</w:t>
      </w:r>
      <w:r w:rsidR="005D627C">
        <w:rPr>
          <w:color w:val="000000" w:themeColor="text1"/>
        </w:rPr>
        <w:t>зации школьного театра в школе:</w:t>
      </w:r>
    </w:p>
    <w:p w:rsidR="00A6126E" w:rsidRPr="006E023D" w:rsidRDefault="00A6126E" w:rsidP="00A6126E">
      <w:pPr>
        <w:pStyle w:val="a4"/>
        <w:rPr>
          <w:i/>
        </w:rPr>
      </w:pPr>
      <w:r>
        <w:t xml:space="preserve"> </w:t>
      </w:r>
      <w:r w:rsidRPr="006E023D">
        <w:rPr>
          <w:i/>
        </w:rPr>
        <w:t xml:space="preserve">- </w:t>
      </w:r>
      <w:r w:rsidR="005D627C" w:rsidRPr="006E023D">
        <w:rPr>
          <w:i/>
        </w:rPr>
        <w:t>Определить  формат  организации школьного</w:t>
      </w:r>
      <w:r w:rsidRPr="006E023D">
        <w:rPr>
          <w:i/>
        </w:rPr>
        <w:t xml:space="preserve"> театр</w:t>
      </w:r>
      <w:r w:rsidR="005D627C" w:rsidRPr="006E023D">
        <w:rPr>
          <w:i/>
        </w:rPr>
        <w:t>а</w:t>
      </w:r>
      <w:r w:rsidRPr="006E023D">
        <w:rPr>
          <w:i/>
        </w:rPr>
        <w:t xml:space="preserve">. Разработать и утвердить программу </w:t>
      </w:r>
      <w:proofErr w:type="spellStart"/>
      <w:r w:rsidRPr="006E023D">
        <w:rPr>
          <w:i/>
        </w:rPr>
        <w:t>допобразования</w:t>
      </w:r>
      <w:proofErr w:type="spellEnd"/>
      <w:r w:rsidRPr="006E023D">
        <w:rPr>
          <w:i/>
        </w:rPr>
        <w:t xml:space="preserve"> или скорректировать основную образовательную программу в части внеурочной деятельности, сопутствующие документы, в том числе скорректировать локальные нормативные акты школы (при необходимости). Организовать сотрудничество с организациями,</w:t>
      </w:r>
      <w:r w:rsidR="006E023D">
        <w:rPr>
          <w:i/>
        </w:rPr>
        <w:t xml:space="preserve"> оказывающими поддержку проекта.</w:t>
      </w:r>
    </w:p>
    <w:p w:rsidR="005D627C" w:rsidRDefault="005D627C" w:rsidP="00A6126E">
      <w:pPr>
        <w:pStyle w:val="a4"/>
        <w:rPr>
          <w:color w:val="000000" w:themeColor="text1"/>
        </w:rPr>
      </w:pPr>
      <w:r>
        <w:t>6.</w:t>
      </w:r>
      <w:r w:rsidRPr="005D627C">
        <w:rPr>
          <w:color w:val="000000" w:themeColor="text1"/>
        </w:rPr>
        <w:t xml:space="preserve"> </w:t>
      </w:r>
      <w:r w:rsidRPr="00F62D80">
        <w:rPr>
          <w:color w:val="000000" w:themeColor="text1"/>
        </w:rPr>
        <w:t xml:space="preserve">Дополнить раздел 4 </w:t>
      </w:r>
      <w:r>
        <w:rPr>
          <w:color w:val="000000" w:themeColor="text1"/>
        </w:rPr>
        <w:t>«План действий по переводу школы в эффективный режим работы» строками следующего содержания по внедрению требований обновленного ФГОС СОО:</w:t>
      </w:r>
    </w:p>
    <w:p w:rsidR="005D627C" w:rsidRPr="005D627C" w:rsidRDefault="005D627C" w:rsidP="005D627C">
      <w:pPr>
        <w:pStyle w:val="a4"/>
        <w:rPr>
          <w:i/>
        </w:rPr>
      </w:pPr>
      <w:r>
        <w:rPr>
          <w:color w:val="000000" w:themeColor="text1"/>
        </w:rPr>
        <w:t xml:space="preserve">- </w:t>
      </w:r>
      <w:r w:rsidRPr="005D627C">
        <w:rPr>
          <w:i/>
        </w:rPr>
        <w:t>Скорректировать целевой, содержательный и организационный разделы ООП СОО. Проверить правки в планируемых результатах освоения ООП в целевом разделе. Проверить правки в содержательном разделе в части программы коррекционной работы. Проконтролировать правки в организационном разделе в части учебных планов – названия предметных областей, перечень учебных предметов, базовый и углубленный уровень, объем аудиторной нагрузки. Проконтролировать корректировку педагогами рабочих программ – планируемые результаты и тематическое планирование. Внести мероприятия по контролю реализации обновленного ФГОС СОО в план ВШК и ВСОКО. Скорректировать локальные нормативные акты школы (при необходимости).</w:t>
      </w:r>
    </w:p>
    <w:p w:rsidR="005D627C" w:rsidRDefault="005D627C" w:rsidP="005D627C">
      <w:pPr>
        <w:pStyle w:val="a4"/>
        <w:rPr>
          <w:color w:val="000000" w:themeColor="text1"/>
        </w:rPr>
      </w:pPr>
      <w:r>
        <w:t xml:space="preserve">7. </w:t>
      </w:r>
      <w:r w:rsidRPr="005D627C">
        <w:rPr>
          <w:color w:val="000000" w:themeColor="text1"/>
        </w:rPr>
        <w:t xml:space="preserve"> </w:t>
      </w:r>
      <w:r w:rsidRPr="00F62D80">
        <w:rPr>
          <w:color w:val="000000" w:themeColor="text1"/>
        </w:rPr>
        <w:t xml:space="preserve">Дополнить раздел 4 </w:t>
      </w:r>
      <w:r>
        <w:rPr>
          <w:color w:val="000000" w:themeColor="text1"/>
        </w:rPr>
        <w:t xml:space="preserve">«План действий по переводу школы в эффективный режим работы» строками следующего содержания в соответствии  требованиями нового порядка  к </w:t>
      </w:r>
      <w:proofErr w:type="spellStart"/>
      <w:r>
        <w:rPr>
          <w:color w:val="000000" w:themeColor="text1"/>
        </w:rPr>
        <w:t>допобразованию</w:t>
      </w:r>
      <w:proofErr w:type="spellEnd"/>
      <w:r>
        <w:rPr>
          <w:color w:val="000000" w:themeColor="text1"/>
        </w:rPr>
        <w:t>:</w:t>
      </w:r>
    </w:p>
    <w:p w:rsidR="00F62D80" w:rsidRPr="00F62D80" w:rsidRDefault="005D627C" w:rsidP="006E023D">
      <w:pPr>
        <w:pStyle w:val="a4"/>
        <w:rPr>
          <w:i/>
        </w:rPr>
      </w:pPr>
      <w:r w:rsidRPr="005D627C">
        <w:rPr>
          <w:i/>
          <w:color w:val="000000" w:themeColor="text1"/>
        </w:rPr>
        <w:t xml:space="preserve">- </w:t>
      </w:r>
      <w:proofErr w:type="gramStart"/>
      <w:r w:rsidRPr="005D627C">
        <w:rPr>
          <w:i/>
        </w:rPr>
        <w:t>Поручить педагогам обновить</w:t>
      </w:r>
      <w:proofErr w:type="gramEnd"/>
      <w:r w:rsidRPr="005D627C">
        <w:rPr>
          <w:i/>
        </w:rPr>
        <w:t xml:space="preserve"> содержание рабочих программ в сфере </w:t>
      </w:r>
      <w:proofErr w:type="spellStart"/>
      <w:r w:rsidRPr="005D627C">
        <w:rPr>
          <w:i/>
        </w:rPr>
        <w:t>допобразования</w:t>
      </w:r>
      <w:proofErr w:type="spellEnd"/>
      <w:r w:rsidRPr="005D627C">
        <w:rPr>
          <w:i/>
        </w:rPr>
        <w:t xml:space="preserve"> – целевые ориентиры, учет развития науки, техники, культуры, экономики, технологий и социальной сферы. Заменить в документах устаревшие реквизиты нормативных актов </w:t>
      </w:r>
      <w:proofErr w:type="gramStart"/>
      <w:r w:rsidRPr="005D627C">
        <w:rPr>
          <w:i/>
        </w:rPr>
        <w:t>на</w:t>
      </w:r>
      <w:proofErr w:type="gramEnd"/>
      <w:r w:rsidRPr="005D627C">
        <w:rPr>
          <w:i/>
        </w:rPr>
        <w:t> актуальные. Определить формат обучения школьников с ОВЗ – отдельные или смешанные группы, ИУП. Проверить материальную базу школы на наличие оборудования и материалов, чтобы организовать обучение детей с ОВЗ в сфере дополнительного образования в зависимости от нозологии.</w:t>
      </w:r>
    </w:p>
    <w:sectPr w:rsidR="00F62D80" w:rsidRPr="00F62D80" w:rsidSect="003E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40BE8"/>
    <w:multiLevelType w:val="hybridMultilevel"/>
    <w:tmpl w:val="DC6A670E"/>
    <w:lvl w:ilvl="0" w:tplc="86DE900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92B4433"/>
    <w:multiLevelType w:val="hybridMultilevel"/>
    <w:tmpl w:val="EDA8EA86"/>
    <w:lvl w:ilvl="0" w:tplc="5B344CE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DB0"/>
    <w:rsid w:val="001262FC"/>
    <w:rsid w:val="00177DB0"/>
    <w:rsid w:val="00211DAD"/>
    <w:rsid w:val="002A0C23"/>
    <w:rsid w:val="003E0BDA"/>
    <w:rsid w:val="005D627C"/>
    <w:rsid w:val="006E023D"/>
    <w:rsid w:val="00957AA3"/>
    <w:rsid w:val="00A41B20"/>
    <w:rsid w:val="00A6126E"/>
    <w:rsid w:val="00AB0AF1"/>
    <w:rsid w:val="00B113FB"/>
    <w:rsid w:val="00D10FB1"/>
    <w:rsid w:val="00F6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B0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2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F88F-02B0-4CE3-B91A-8AE06F69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ibleh</dc:creator>
  <cp:lastModifiedBy>LENOVO</cp:lastModifiedBy>
  <cp:revision>5</cp:revision>
  <cp:lastPrinted>2023-03-15T07:02:00Z</cp:lastPrinted>
  <dcterms:created xsi:type="dcterms:W3CDTF">2023-02-01T01:36:00Z</dcterms:created>
  <dcterms:modified xsi:type="dcterms:W3CDTF">2023-03-15T07:03:00Z</dcterms:modified>
</cp:coreProperties>
</file>