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6C" w:rsidRPr="000E6000" w:rsidRDefault="00844F6C" w:rsidP="00844F6C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00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44F6C" w:rsidRPr="000E6000" w:rsidRDefault="009A70F3" w:rsidP="00844F6C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tooltip="Средние школы" w:history="1">
        <w:r w:rsidR="00844F6C" w:rsidRPr="000E6000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 xml:space="preserve">СРЕДНЯЯ </w:t>
        </w:r>
        <w:r w:rsidR="00844F6C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О</w:t>
        </w:r>
        <w:r w:rsidR="00844F6C" w:rsidRPr="000E6000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 xml:space="preserve">БРАЗОВАТЕЛЬНАЯ </w:t>
        </w:r>
        <w:r w:rsidR="00844F6C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Ш</w:t>
        </w:r>
        <w:r w:rsidR="00844F6C" w:rsidRPr="000E6000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КОЛА</w:t>
        </w:r>
      </w:hyperlink>
      <w:r w:rsidR="00844F6C" w:rsidRPr="000E60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2</w:t>
      </w:r>
    </w:p>
    <w:p w:rsidR="00844F6C" w:rsidRPr="000E6000" w:rsidRDefault="00844F6C" w:rsidP="00844F6C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000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ГЕРОЯ СОВЕТСКОГО СОЮЗА А. НАЗАРОВА</w:t>
      </w: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6000">
        <w:rPr>
          <w:rFonts w:ascii="Times New Roman" w:eastAsia="Times New Roman" w:hAnsi="Times New Roman"/>
          <w:b/>
          <w:sz w:val="24"/>
          <w:szCs w:val="24"/>
          <w:lang w:eastAsia="ru-RU"/>
        </w:rPr>
        <w:t>Г. КАСПИЙСК, РЕСПУБЛИКА ДАГЕСТАН</w:t>
      </w: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8A8" w:rsidRPr="00886802" w:rsidRDefault="00DB58A8" w:rsidP="00DB58A8">
      <w:pPr>
        <w:spacing w:after="0"/>
        <w:ind w:left="120"/>
      </w:pPr>
    </w:p>
    <w:p w:rsidR="00DB58A8" w:rsidRPr="00886802" w:rsidRDefault="00DB58A8" w:rsidP="00DB58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58A8" w:rsidRPr="00E2220E" w:rsidTr="002F1C7E">
        <w:tc>
          <w:tcPr>
            <w:tcW w:w="3114" w:type="dxa"/>
          </w:tcPr>
          <w:p w:rsidR="00DB58A8" w:rsidRPr="0040209D" w:rsidRDefault="00DB58A8" w:rsidP="002F1C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B58A8" w:rsidRPr="008944ED" w:rsidRDefault="00DB58A8" w:rsidP="002F1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ШМО</w:t>
            </w:r>
          </w:p>
          <w:p w:rsidR="00DB58A8" w:rsidRDefault="00DB58A8" w:rsidP="002F1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58A8" w:rsidRDefault="00DB58A8" w:rsidP="00DB5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Медведев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B58A8" w:rsidRDefault="00DB58A8" w:rsidP="00DB5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</w:t>
            </w:r>
            <w:r w:rsidR="00F823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F823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58A8" w:rsidRPr="0040209D" w:rsidRDefault="00DB58A8" w:rsidP="002F1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58A8" w:rsidRPr="0040209D" w:rsidRDefault="00DB58A8" w:rsidP="002F1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B58A8" w:rsidRPr="008944ED" w:rsidRDefault="00DB58A8" w:rsidP="002F1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DB58A8" w:rsidRDefault="00DB58A8" w:rsidP="002F1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58A8" w:rsidRDefault="00DB58A8" w:rsidP="002F1C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Джалалдинова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Э.Ю.</w:t>
            </w:r>
          </w:p>
          <w:p w:rsidR="00DB58A8" w:rsidRPr="0040209D" w:rsidRDefault="00DB58A8" w:rsidP="002F1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58A8" w:rsidRDefault="00DB58A8" w:rsidP="002F1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B58A8" w:rsidRPr="008944ED" w:rsidRDefault="00DB58A8" w:rsidP="002F1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B58A8" w:rsidRDefault="00DB58A8" w:rsidP="002F1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58A8" w:rsidRDefault="00DB58A8" w:rsidP="00DB5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DB58A8" w:rsidRDefault="00DB58A8" w:rsidP="00DB5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58A8" w:rsidRPr="0040209D" w:rsidRDefault="00DB58A8" w:rsidP="002F1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ОБРАЗОВАТЕЛЬНО-РАЗВИВАЮЩАЯ ПРОГРАММА ПО ВНЕУРОЧНОЙ ДЕЯТЕЛЬНОСТИ ДЛЯ ОБУЧАЮЩИХСЯ </w:t>
      </w: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7-Х КЛАССОВ ПО ТЕМАТИЧЕСКОМУ НАПРАВЛЕНИЮ «ИСКУССТВО»</w:t>
      </w: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Мирзоева М.М.,</w:t>
      </w: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</w:t>
      </w: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5B3C" w:rsidRDefault="00A25B3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5B3C" w:rsidRDefault="00A25B3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4F6C" w:rsidRDefault="00844F6C" w:rsidP="00844F6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Каспийск</w:t>
      </w:r>
    </w:p>
    <w:p w:rsidR="00844F6C" w:rsidRDefault="00F23AE2" w:rsidP="00844F6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44F6C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  <w:lang w:eastAsia="ru-RU"/>
        </w:rPr>
        <w:br w:type="page"/>
      </w:r>
    </w:p>
    <w:p w:rsidR="00844F6C" w:rsidRPr="00DB11FE" w:rsidRDefault="00844F6C" w:rsidP="00107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44F6C" w:rsidRDefault="00844F6C" w:rsidP="00107C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F6C" w:rsidRPr="004C379E" w:rsidRDefault="00844F6C" w:rsidP="00107C6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социально-педагогическая; уровень - углублённый.</w:t>
      </w:r>
    </w:p>
    <w:p w:rsidR="00370C38" w:rsidRDefault="006B52D1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47">
        <w:rPr>
          <w:rFonts w:ascii="Times New Roman" w:hAnsi="Times New Roman" w:cs="Times New Roman"/>
          <w:sz w:val="28"/>
          <w:szCs w:val="28"/>
        </w:rPr>
        <w:t xml:space="preserve">Образование, бесспорно, является одним из главных институтов социализации личности. </w:t>
      </w:r>
      <w:r w:rsidRPr="003E31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последнее время часто употребляется понятие «креативный». Это слово нередко звучит с экранов телевизоров, указывается в объявлениях работодателей о вакансиях и в резюме соискателей. А переводится оно просто – «творческий»</w:t>
      </w:r>
      <w:r w:rsidRPr="003E3147">
        <w:rPr>
          <w:rFonts w:ascii="Times New Roman" w:hAnsi="Times New Roman" w:cs="Times New Roman"/>
          <w:sz w:val="28"/>
          <w:szCs w:val="28"/>
        </w:rPr>
        <w:t>, в связи с чем актуальное значение приобретает подготовка школьников к будущей творческой деятельности.</w:t>
      </w:r>
    </w:p>
    <w:p w:rsidR="006B52D1" w:rsidRPr="006B52D1" w:rsidRDefault="006B52D1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6B52D1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таблиц</w:t>
      </w:r>
      <w:r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ы</w:t>
      </w:r>
      <w:r w:rsidRPr="006B52D1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соответствия распределения часов по темам примерной рабочей программы</w:t>
      </w:r>
      <w:r w:rsidRPr="006B52D1">
        <w:rPr>
          <w:rFonts w:ascii="Times New Roman" w:hAnsi="Times New Roman"/>
          <w:sz w:val="28"/>
          <w:szCs w:val="28"/>
        </w:rPr>
        <w:t xml:space="preserve"> 7-го </w:t>
      </w:r>
      <w:r>
        <w:rPr>
          <w:rFonts w:ascii="Times New Roman" w:hAnsi="Times New Roman"/>
          <w:sz w:val="28"/>
          <w:szCs w:val="28"/>
        </w:rPr>
        <w:t>класса предмета «Искусство» показал</w:t>
      </w:r>
      <w:r w:rsidR="00107C6B">
        <w:rPr>
          <w:rFonts w:ascii="Times New Roman" w:hAnsi="Times New Roman"/>
          <w:sz w:val="28"/>
          <w:szCs w:val="28"/>
        </w:rPr>
        <w:t xml:space="preserve"> сл</w:t>
      </w:r>
      <w:r w:rsidR="00F473D6">
        <w:rPr>
          <w:rFonts w:ascii="Times New Roman" w:hAnsi="Times New Roman"/>
          <w:sz w:val="28"/>
          <w:szCs w:val="28"/>
        </w:rPr>
        <w:t>едующее</w:t>
      </w:r>
      <w:r>
        <w:rPr>
          <w:rFonts w:ascii="Times New Roman" w:hAnsi="Times New Roman"/>
          <w:sz w:val="28"/>
          <w:szCs w:val="28"/>
        </w:rPr>
        <w:t>:</w:t>
      </w:r>
    </w:p>
    <w:p w:rsidR="006B52D1" w:rsidRPr="006B52D1" w:rsidRDefault="006B52D1" w:rsidP="00F473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701"/>
      </w:tblGrid>
      <w:tr w:rsidR="006B52D1" w:rsidRPr="00FE6120" w:rsidTr="006B52D1">
        <w:trPr>
          <w:trHeight w:val="216"/>
          <w:jc w:val="center"/>
        </w:trPr>
        <w:tc>
          <w:tcPr>
            <w:tcW w:w="709" w:type="dxa"/>
          </w:tcPr>
          <w:p w:rsidR="006B52D1" w:rsidRPr="00FE6120" w:rsidRDefault="006B52D1" w:rsidP="0005467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6B52D1" w:rsidRPr="00FE6120" w:rsidRDefault="006B52D1" w:rsidP="0005467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20">
              <w:rPr>
                <w:rFonts w:ascii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1701" w:type="dxa"/>
          </w:tcPr>
          <w:p w:rsidR="006B52D1" w:rsidRPr="00FE6120" w:rsidRDefault="006B52D1" w:rsidP="0005467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2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B52D1" w:rsidRPr="00FE6120" w:rsidTr="006B52D1">
        <w:trPr>
          <w:trHeight w:hRule="exact" w:val="300"/>
          <w:jc w:val="center"/>
        </w:trPr>
        <w:tc>
          <w:tcPr>
            <w:tcW w:w="6521" w:type="dxa"/>
            <w:gridSpan w:val="2"/>
          </w:tcPr>
          <w:p w:rsidR="006B52D1" w:rsidRPr="00FE6120" w:rsidRDefault="006B52D1" w:rsidP="000546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20">
              <w:rPr>
                <w:rFonts w:ascii="Times New Roman" w:hAnsi="Times New Roman"/>
                <w:b/>
                <w:sz w:val="24"/>
                <w:szCs w:val="24"/>
              </w:rPr>
              <w:t>ДИЗАЙН И АРХИТЕКТУРА В ЖИЗНИ ЧЕЛОВЕКА</w:t>
            </w:r>
          </w:p>
        </w:tc>
        <w:tc>
          <w:tcPr>
            <w:tcW w:w="1701" w:type="dxa"/>
          </w:tcPr>
          <w:p w:rsidR="006B52D1" w:rsidRPr="00FE6120" w:rsidRDefault="006B52D1" w:rsidP="0005467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2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6B52D1" w:rsidRPr="00FE6120" w:rsidTr="006B52D1">
        <w:trPr>
          <w:jc w:val="center"/>
        </w:trPr>
        <w:tc>
          <w:tcPr>
            <w:tcW w:w="709" w:type="dxa"/>
          </w:tcPr>
          <w:p w:rsidR="006B52D1" w:rsidRPr="00CC7C07" w:rsidRDefault="006B52D1" w:rsidP="0005467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C7C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B52D1" w:rsidRPr="00505F2D" w:rsidRDefault="006B52D1" w:rsidP="00F473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 xml:space="preserve">Архитектура и дизайн </w:t>
            </w:r>
            <w:r w:rsidR="00F473D6">
              <w:rPr>
                <w:rFonts w:ascii="Times New Roman" w:hAnsi="Times New Roman"/>
                <w:sz w:val="24"/>
                <w:szCs w:val="24"/>
              </w:rPr>
              <w:t>-</w:t>
            </w:r>
            <w:r w:rsidRPr="00FE6120">
              <w:rPr>
                <w:rFonts w:ascii="Times New Roman" w:hAnsi="Times New Roman"/>
                <w:sz w:val="24"/>
                <w:szCs w:val="24"/>
              </w:rPr>
              <w:t xml:space="preserve"> конструктивные искусства в ряду пространственных искусств. Мир, который создаёт человек.</w:t>
            </w:r>
            <w:r w:rsidRPr="00FE6120">
              <w:rPr>
                <w:rFonts w:ascii="Times New Roman" w:hAnsi="Times New Roman"/>
                <w:i/>
                <w:sz w:val="24"/>
                <w:szCs w:val="24"/>
              </w:rPr>
              <w:t xml:space="preserve"> Художник </w:t>
            </w:r>
            <w:r w:rsidR="00F473D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FE6120">
              <w:rPr>
                <w:rFonts w:ascii="Times New Roman" w:hAnsi="Times New Roman"/>
                <w:i/>
                <w:sz w:val="24"/>
                <w:szCs w:val="24"/>
              </w:rPr>
              <w:t xml:space="preserve"> дизайн</w:t>
            </w:r>
            <w:r w:rsidR="00F473D6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Pr="00FE6120">
              <w:rPr>
                <w:rFonts w:ascii="Times New Roman" w:hAnsi="Times New Roman"/>
                <w:i/>
                <w:sz w:val="24"/>
                <w:szCs w:val="24"/>
              </w:rPr>
              <w:t xml:space="preserve"> архитектура. Искусство композиции — основа дизайна и архитектуры</w:t>
            </w:r>
          </w:p>
        </w:tc>
        <w:tc>
          <w:tcPr>
            <w:tcW w:w="1701" w:type="dxa"/>
          </w:tcPr>
          <w:p w:rsidR="006B52D1" w:rsidRPr="00FE6120" w:rsidRDefault="006B52D1" w:rsidP="0005467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52D1" w:rsidRPr="00FE6120" w:rsidTr="006B52D1">
        <w:trPr>
          <w:jc w:val="center"/>
        </w:trPr>
        <w:tc>
          <w:tcPr>
            <w:tcW w:w="709" w:type="dxa"/>
          </w:tcPr>
          <w:p w:rsidR="006B52D1" w:rsidRPr="00CC7C07" w:rsidRDefault="006B52D1" w:rsidP="0005467D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7C0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B52D1" w:rsidRPr="00FE6120" w:rsidRDefault="006B52D1" w:rsidP="000546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 xml:space="preserve">В мире вещей и зданий. </w:t>
            </w:r>
            <w:r w:rsidRPr="00FE6120">
              <w:rPr>
                <w:rFonts w:ascii="Times New Roman" w:hAnsi="Times New Roman"/>
                <w:i/>
                <w:sz w:val="24"/>
                <w:szCs w:val="24"/>
              </w:rPr>
              <w:t>Художественный язык конструктивных искусств.</w:t>
            </w:r>
          </w:p>
        </w:tc>
        <w:tc>
          <w:tcPr>
            <w:tcW w:w="1701" w:type="dxa"/>
          </w:tcPr>
          <w:p w:rsidR="006B52D1" w:rsidRPr="00FE6120" w:rsidRDefault="006B52D1" w:rsidP="00054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52D1" w:rsidRPr="00FE6120" w:rsidTr="006B52D1">
        <w:trPr>
          <w:jc w:val="center"/>
        </w:trPr>
        <w:tc>
          <w:tcPr>
            <w:tcW w:w="709" w:type="dxa"/>
          </w:tcPr>
          <w:p w:rsidR="006B52D1" w:rsidRPr="00CC7C07" w:rsidRDefault="006B52D1" w:rsidP="0005467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C7C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B52D1" w:rsidRPr="00FE6120" w:rsidRDefault="006B52D1" w:rsidP="000546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 xml:space="preserve">Город и человек. </w:t>
            </w:r>
            <w:r w:rsidRPr="00FE6120">
              <w:rPr>
                <w:rFonts w:ascii="Times New Roman" w:hAnsi="Times New Roman"/>
                <w:i/>
                <w:sz w:val="24"/>
                <w:szCs w:val="24"/>
              </w:rPr>
              <w:t>Социальное значение дизайна и архитектуры в жизни человека.</w:t>
            </w:r>
          </w:p>
        </w:tc>
        <w:tc>
          <w:tcPr>
            <w:tcW w:w="1701" w:type="dxa"/>
          </w:tcPr>
          <w:p w:rsidR="006B52D1" w:rsidRPr="00FE6120" w:rsidRDefault="006B52D1" w:rsidP="00054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52D1" w:rsidRPr="00FE6120" w:rsidTr="006B52D1">
        <w:trPr>
          <w:jc w:val="center"/>
        </w:trPr>
        <w:tc>
          <w:tcPr>
            <w:tcW w:w="709" w:type="dxa"/>
          </w:tcPr>
          <w:p w:rsidR="006B52D1" w:rsidRPr="00CC7C07" w:rsidRDefault="006B52D1" w:rsidP="0005467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C7C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B52D1" w:rsidRPr="00FE6120" w:rsidRDefault="006B52D1" w:rsidP="000546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 xml:space="preserve">Человек в зеркале дизайна и архитектуры. </w:t>
            </w:r>
            <w:r w:rsidRPr="00FE6120">
              <w:rPr>
                <w:rFonts w:ascii="Times New Roman" w:hAnsi="Times New Roman"/>
                <w:i/>
                <w:sz w:val="24"/>
                <w:szCs w:val="24"/>
              </w:rPr>
              <w:t>Образ жизни и индивидуальное проектирование.</w:t>
            </w:r>
          </w:p>
        </w:tc>
        <w:tc>
          <w:tcPr>
            <w:tcW w:w="1701" w:type="dxa"/>
          </w:tcPr>
          <w:p w:rsidR="006B52D1" w:rsidRPr="00FE6120" w:rsidRDefault="006B52D1" w:rsidP="00054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B52D1" w:rsidRPr="006B52D1" w:rsidRDefault="006B52D1" w:rsidP="00F473D6">
      <w:pPr>
        <w:widowControl w:val="0"/>
        <w:spacing w:after="0" w:line="240" w:lineRule="auto"/>
        <w:ind w:firstLine="709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EB29DD" w:rsidRPr="001B5AFE" w:rsidRDefault="00F473D6" w:rsidP="00107C6B">
      <w:pPr>
        <w:widowControl w:val="0"/>
        <w:shd w:val="clear" w:color="auto" w:fill="FFFFFF"/>
        <w:spacing w:after="0" w:line="240" w:lineRule="auto"/>
        <w:ind w:firstLine="709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</w:t>
      </w:r>
      <w:r w:rsidR="00EB29DD" w:rsidRPr="00EB2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программы</w:t>
      </w:r>
      <w:r w:rsidR="00EB2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29DD">
        <w:rPr>
          <w:rFonts w:ascii="Times New Roman" w:hAnsi="Times New Roman" w:cs="Times New Roman"/>
          <w:sz w:val="28"/>
          <w:szCs w:val="28"/>
        </w:rPr>
        <w:t>предмета</w:t>
      </w:r>
      <w:r w:rsidR="00EB2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EB29DD" w:rsidRPr="001B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EB29DD" w:rsidRPr="001B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B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режиме занятий 1</w:t>
      </w:r>
      <w:r w:rsidR="00EB29DD" w:rsidRPr="001B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</w:t>
      </w:r>
      <w:r w:rsidR="00EB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явно недостаточно для практической деятельности учащихся.</w:t>
      </w:r>
    </w:p>
    <w:p w:rsidR="00F473D6" w:rsidRDefault="00F473D6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pacing w:val="12"/>
          <w:sz w:val="28"/>
          <w:szCs w:val="28"/>
        </w:rPr>
      </w:pPr>
      <w:r w:rsidRPr="00243893">
        <w:rPr>
          <w:rFonts w:ascii="Times New Roman" w:hAnsi="Times New Roman" w:cs="Times New Roman"/>
          <w:sz w:val="28"/>
          <w:szCs w:val="28"/>
        </w:rPr>
        <w:t>В целях выявления и</w:t>
      </w:r>
      <w:r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Pr="00243893">
        <w:rPr>
          <w:rFonts w:ascii="Times New Roman" w:hAnsi="Times New Roman" w:cs="Times New Roman"/>
          <w:sz w:val="28"/>
          <w:szCs w:val="28"/>
        </w:rPr>
        <w:t xml:space="preserve"> развития способностей</w:t>
      </w:r>
      <w:r>
        <w:rPr>
          <w:rFonts w:ascii="Times New Roman" w:hAnsi="Times New Roman"/>
          <w:sz w:val="28"/>
          <w:szCs w:val="28"/>
        </w:rPr>
        <w:t xml:space="preserve"> и талантов учащихся по тематическо</w:t>
      </w:r>
      <w:r w:rsidRPr="002438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24389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24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«Искусство» предлагается </w:t>
      </w:r>
      <w:r w:rsidRPr="00BD272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о-развивающая</w:t>
      </w:r>
      <w:r w:rsidRPr="00BD2723">
        <w:rPr>
          <w:rFonts w:ascii="Times New Roman" w:hAnsi="Times New Roman" w:cs="Times New Roman"/>
          <w:sz w:val="28"/>
          <w:szCs w:val="28"/>
        </w:rPr>
        <w:t xml:space="preserve"> программа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7-х классов, практико-ориентированная, которая </w:t>
      </w:r>
      <w:r w:rsidRPr="007021F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направлена на 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>у</w:t>
      </w:r>
      <w:r w:rsidRPr="007021F4">
        <w:rPr>
          <w:rFonts w:ascii="Times New Roman" w:hAnsi="Times New Roman" w:cs="Times New Roman"/>
          <w:color w:val="231F20"/>
          <w:spacing w:val="12"/>
          <w:sz w:val="28"/>
          <w:szCs w:val="28"/>
        </w:rPr>
        <w:t>своение профессиональных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дизайнерских</w:t>
      </w:r>
      <w:r w:rsidRPr="007021F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знаний, умений, навыков,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на</w:t>
      </w:r>
      <w:r w:rsidRPr="007021F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освоение учащимися основных законов и приемов дизайн-творчества при проектировании реального объекта, методики создания простейшего проекта от замысла до визуализации и макета композиции или прототипа.</w:t>
      </w:r>
    </w:p>
    <w:p w:rsidR="00EB29DD" w:rsidRDefault="00716136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Образовательно-развивающая программа </w:t>
      </w:r>
      <w:r w:rsidR="00EB29DD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 к содержанию и структуре внеурочной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="00EB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B29DD">
        <w:rPr>
          <w:rFonts w:ascii="Times New Roman" w:hAnsi="Times New Roman" w:cs="Times New Roman"/>
          <w:sz w:val="28"/>
          <w:szCs w:val="28"/>
        </w:rPr>
        <w:t xml:space="preserve">согласно п. 5 приказа </w:t>
      </w:r>
      <w:proofErr w:type="spellStart"/>
      <w:r w:rsidR="00EB29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29DD">
        <w:rPr>
          <w:rFonts w:ascii="Times New Roman" w:hAnsi="Times New Roman" w:cs="Times New Roman"/>
          <w:sz w:val="28"/>
          <w:szCs w:val="28"/>
        </w:rPr>
        <w:t xml:space="preserve"> России от 9 ноября 2018 г. национальных проектов «Образование» и «Культура».</w:t>
      </w:r>
    </w:p>
    <w:p w:rsidR="00EB29DD" w:rsidRPr="00134741" w:rsidRDefault="00EB29DD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741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134741">
        <w:rPr>
          <w:rFonts w:ascii="Times New Roman" w:hAnsi="Times New Roman" w:cs="Times New Roman"/>
          <w:sz w:val="28"/>
          <w:szCs w:val="28"/>
        </w:rPr>
        <w:t xml:space="preserve"> </w:t>
      </w:r>
      <w:r w:rsidR="00716136">
        <w:rPr>
          <w:rFonts w:ascii="Times New Roman" w:hAnsi="Times New Roman" w:cs="Times New Roman"/>
          <w:sz w:val="28"/>
          <w:szCs w:val="28"/>
        </w:rPr>
        <w:t>Образовательно-развивающая программа для 7-х классов</w:t>
      </w:r>
      <w:r>
        <w:rPr>
          <w:rFonts w:ascii="Times New Roman" w:hAnsi="Times New Roman" w:cs="Times New Roman"/>
          <w:sz w:val="28"/>
          <w:szCs w:val="28"/>
        </w:rPr>
        <w:t xml:space="preserve"> обеспечит необходимые условия для самоопределения, самореализации и успешной социализации художественно-одаренной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 через развитие творческих способностей и личностных качеств.</w:t>
      </w:r>
    </w:p>
    <w:p w:rsidR="00716136" w:rsidRDefault="00716136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F20">
        <w:rPr>
          <w:rFonts w:ascii="Times New Roman" w:hAnsi="Times New Roman" w:cs="Times New Roman"/>
          <w:color w:val="231F20"/>
          <w:spacing w:val="12"/>
          <w:sz w:val="28"/>
          <w:szCs w:val="28"/>
        </w:rPr>
        <w:t>Эффективному освоению приемов проектного творчества способствует комплексный характер программы, ее нацеленность на систематические занятия по изучению приемов проектной графики, основ колористики и шрифта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>.</w:t>
      </w:r>
    </w:p>
    <w:p w:rsidR="00716136" w:rsidRPr="007F12A6" w:rsidRDefault="00716136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A6">
        <w:rPr>
          <w:rFonts w:ascii="Times New Roman" w:hAnsi="Times New Roman" w:cs="Times New Roman"/>
          <w:b/>
          <w:color w:val="231F20"/>
          <w:spacing w:val="12"/>
          <w:sz w:val="28"/>
          <w:szCs w:val="28"/>
        </w:rPr>
        <w:t xml:space="preserve">Отличительные особенности программы.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Образовательно-развивающая </w:t>
      </w:r>
      <w:r w:rsidRPr="007F12A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предмета «Искусство» для 7-х классов</w:t>
      </w:r>
      <w:r w:rsidRPr="007F12A6">
        <w:rPr>
          <w:rFonts w:ascii="Times New Roman" w:hAnsi="Times New Roman" w:cs="Times New Roman"/>
          <w:sz w:val="28"/>
          <w:szCs w:val="28"/>
        </w:rPr>
        <w:t xml:space="preserve"> составлена с учетом гибкой и мобильной специфики дополнительного образования, что позволит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освоить методику дизайн-мышления</w:t>
      </w:r>
      <w:r w:rsidRPr="007F12A6">
        <w:rPr>
          <w:rFonts w:ascii="Times New Roman" w:hAnsi="Times New Roman" w:cs="Times New Roman"/>
          <w:sz w:val="28"/>
          <w:szCs w:val="28"/>
        </w:rPr>
        <w:t>, разви</w:t>
      </w:r>
      <w:r>
        <w:rPr>
          <w:rFonts w:ascii="Times New Roman" w:hAnsi="Times New Roman" w:cs="Times New Roman"/>
          <w:sz w:val="28"/>
          <w:szCs w:val="28"/>
        </w:rPr>
        <w:t>вающую</w:t>
      </w:r>
      <w:r w:rsidRPr="007F12A6">
        <w:rPr>
          <w:rFonts w:ascii="Times New Roman" w:hAnsi="Times New Roman" w:cs="Times New Roman"/>
          <w:sz w:val="28"/>
          <w:szCs w:val="28"/>
        </w:rPr>
        <w:t xml:space="preserve"> правое полушарие, отвечающее за </w:t>
      </w:r>
      <w:r w:rsidRPr="007F12A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интуитивное, образное, визуальное восприятие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716136" w:rsidRDefault="00716136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D4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предлагаемой </w:t>
      </w:r>
      <w:r w:rsidRPr="00B151D4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усвоение теоретических знаний дизайнерского творчества не является самоцелью, а лишь условие и средство, способствующее участникам программы развить творческие способности, образное мышление, воображение и фантазию, овладеть способами применения теоретических знаний в практической дизайнерской деятельности. Поэтому каждое занятие состоит из теоретической и практической части, на которых обучающиеся имеют возможность продемонстрировать свои творческие достижения в области проектной деятельности. При необходимости участники получают консультации по ходу создания проекта.</w:t>
      </w:r>
    </w:p>
    <w:p w:rsidR="00C85DC4" w:rsidRPr="00FF14D2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D2">
        <w:rPr>
          <w:rFonts w:ascii="Times New Roman" w:hAnsi="Times New Roman" w:cs="Times New Roman"/>
          <w:spacing w:val="12"/>
          <w:sz w:val="28"/>
          <w:szCs w:val="28"/>
        </w:rPr>
        <w:t>Особое внимание в программе уделяется взаимосвязи творческого воображения, композиционных закономерностей и графических приемов, а также полноте воплощения художественного замысла в будущем проектном задании.</w:t>
      </w:r>
    </w:p>
    <w:p w:rsidR="00C85DC4" w:rsidRPr="00FF14D2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D2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программы напрямую связана с оценкой уровня развития индивидуальных творческих способностей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F14D2">
        <w:rPr>
          <w:rFonts w:ascii="Times New Roman" w:hAnsi="Times New Roman" w:cs="Times New Roman"/>
          <w:sz w:val="28"/>
          <w:szCs w:val="28"/>
        </w:rPr>
        <w:t xml:space="preserve">выявления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занятий по программе </w:t>
      </w:r>
      <w:r w:rsidRPr="00FF14D2">
        <w:rPr>
          <w:rFonts w:ascii="Times New Roman" w:hAnsi="Times New Roman" w:cs="Times New Roman"/>
          <w:sz w:val="28"/>
          <w:szCs w:val="28"/>
        </w:rPr>
        <w:t>важен анализ творческих работ и формирование личных индивидуальных творческих портфолио, которые дают возможность проследить развитие каждого и выявить способных участников программы.</w:t>
      </w:r>
    </w:p>
    <w:p w:rsidR="00C85DC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4D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="00F23AE2">
        <w:rPr>
          <w:rFonts w:ascii="Times New Roman" w:hAnsi="Times New Roman" w:cs="Times New Roman"/>
          <w:sz w:val="28"/>
          <w:szCs w:val="28"/>
        </w:rPr>
        <w:t xml:space="preserve"> – 34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85DC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921">
        <w:rPr>
          <w:rFonts w:ascii="Times New Roman" w:hAnsi="Times New Roman" w:cs="Times New Roman"/>
          <w:b/>
          <w:sz w:val="28"/>
          <w:szCs w:val="28"/>
        </w:rPr>
        <w:t xml:space="preserve">Формы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– </w:t>
      </w:r>
      <w:r>
        <w:rPr>
          <w:rFonts w:ascii="Times New Roman" w:hAnsi="Times New Roman" w:cs="Times New Roman"/>
          <w:sz w:val="28"/>
          <w:szCs w:val="28"/>
        </w:rPr>
        <w:t>очная. В зависимости от содержания материала, целей и задач работы, личностных особенностей участников учебные занятия могут быть коллективными, парными, индивидуальными, но чаще всего малыми группами.</w:t>
      </w:r>
    </w:p>
    <w:p w:rsidR="00C85DC4" w:rsidRPr="00CB3EB9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B9">
        <w:rPr>
          <w:rFonts w:ascii="Times New Roman" w:hAnsi="Times New Roman" w:cs="Times New Roman"/>
          <w:b/>
          <w:sz w:val="28"/>
          <w:szCs w:val="28"/>
        </w:rPr>
        <w:t xml:space="preserve">Виды занятий: </w:t>
      </w:r>
      <w:r>
        <w:rPr>
          <w:rFonts w:ascii="Times New Roman" w:hAnsi="Times New Roman" w:cs="Times New Roman"/>
          <w:sz w:val="28"/>
          <w:szCs w:val="28"/>
        </w:rPr>
        <w:t>лекционные, семинарские, ситуативные, практические, интерактивные, творческие мастерские и др.</w:t>
      </w:r>
    </w:p>
    <w:p w:rsidR="00C85DC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B9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C85DC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B9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23A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C85DC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C4" w:rsidRPr="00FF14D2" w:rsidRDefault="00C85DC4" w:rsidP="00107C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D2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C85DC4" w:rsidRPr="00FF14D2" w:rsidRDefault="00C85DC4" w:rsidP="00107C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C4" w:rsidRPr="00750B3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</w:pPr>
      <w:r w:rsidRPr="00750B34"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t>Программа направлена на создание условий профессиональной поддержки творчества</w:t>
      </w:r>
      <w:r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t xml:space="preserve"> учащихся</w:t>
      </w:r>
      <w:r w:rsidRPr="00750B34"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t xml:space="preserve">, эффективной самореализации </w:t>
      </w:r>
      <w:r w:rsidRPr="00750B34"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lastRenderedPageBreak/>
        <w:t xml:space="preserve">художественно-одаренных детей; способствование развитию творческого </w:t>
      </w:r>
      <w:r w:rsidRPr="00750B34">
        <w:rPr>
          <w:rFonts w:ascii="Times New Roman" w:hAnsi="Times New Roman" w:cs="Times New Roman"/>
          <w:spacing w:val="12"/>
          <w:sz w:val="28"/>
          <w:szCs w:val="28"/>
        </w:rPr>
        <w:t>и интеллектуального потенциала,</w:t>
      </w:r>
      <w:r w:rsidRPr="00750B34"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t xml:space="preserve"> воображения,</w:t>
      </w:r>
      <w:r w:rsidRPr="00750B34">
        <w:rPr>
          <w:rFonts w:ascii="Times New Roman" w:hAnsi="Times New Roman" w:cs="Times New Roman"/>
          <w:spacing w:val="12"/>
          <w:sz w:val="28"/>
          <w:szCs w:val="28"/>
        </w:rPr>
        <w:t xml:space="preserve"> расширению их кругозора</w:t>
      </w:r>
      <w:r w:rsidRPr="00750B34"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t xml:space="preserve">; воспитание </w:t>
      </w:r>
      <w:r w:rsidRPr="00750B34">
        <w:rPr>
          <w:rFonts w:ascii="Times New Roman" w:hAnsi="Times New Roman" w:cs="Times New Roman"/>
          <w:spacing w:val="12"/>
          <w:sz w:val="28"/>
          <w:szCs w:val="28"/>
        </w:rPr>
        <w:t xml:space="preserve">у учащихся художественного вкуса; </w:t>
      </w:r>
      <w:r w:rsidRPr="00750B34">
        <w:rPr>
          <w:rStyle w:val="a3"/>
          <w:rFonts w:ascii="Times New Roman" w:hAnsi="Times New Roman" w:cs="Times New Roman"/>
          <w:b w:val="0"/>
          <w:spacing w:val="12"/>
          <w:sz w:val="28"/>
          <w:szCs w:val="28"/>
          <w:bdr w:val="none" w:sz="0" w:space="0" w:color="auto" w:frame="1"/>
        </w:rPr>
        <w:t>содействие жизненному и профессиональному самоопределению.</w:t>
      </w:r>
    </w:p>
    <w:p w:rsidR="00C85DC4" w:rsidRDefault="00C85DC4" w:rsidP="00107C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750B34">
        <w:rPr>
          <w:rStyle w:val="a3"/>
          <w:rFonts w:ascii="Times New Roman" w:hAnsi="Times New Roman" w:cs="Times New Roman"/>
          <w:spacing w:val="12"/>
          <w:sz w:val="28"/>
          <w:szCs w:val="28"/>
          <w:bdr w:val="none" w:sz="0" w:space="0" w:color="auto" w:frame="1"/>
        </w:rPr>
        <w:t xml:space="preserve">Цель программы: </w:t>
      </w:r>
      <w:r w:rsidRPr="00750B34">
        <w:rPr>
          <w:rFonts w:ascii="Times New Roman" w:hAnsi="Times New Roman" w:cs="Times New Roman"/>
          <w:spacing w:val="12"/>
          <w:sz w:val="28"/>
          <w:szCs w:val="28"/>
        </w:rPr>
        <w:t xml:space="preserve">формирование знаний, умений и ремесленных навыков в работе над практическими заданиями в области плоскостного, объемно-пространственного и цифрового моделирования при выполнении творческих эскизных и проектных работ, ориентированных на практическое осмысление языка дизайна, его особенностей и условностей; законов построения объемной </w:t>
      </w:r>
      <w:proofErr w:type="spellStart"/>
      <w:r w:rsidRPr="00750B34">
        <w:rPr>
          <w:rFonts w:ascii="Times New Roman" w:hAnsi="Times New Roman" w:cs="Times New Roman"/>
          <w:spacing w:val="12"/>
          <w:sz w:val="28"/>
          <w:szCs w:val="28"/>
        </w:rPr>
        <w:t>нефигуративной</w:t>
      </w:r>
      <w:proofErr w:type="spellEnd"/>
      <w:r w:rsidRPr="00750B34">
        <w:rPr>
          <w:rFonts w:ascii="Times New Roman" w:hAnsi="Times New Roman" w:cs="Times New Roman"/>
          <w:spacing w:val="12"/>
          <w:sz w:val="28"/>
          <w:szCs w:val="28"/>
        </w:rPr>
        <w:t xml:space="preserve"> композиции; освоение технологий создания макетного, модельного прототипирования, ориентированного на практическое применение проекта</w:t>
      </w:r>
      <w:r>
        <w:rPr>
          <w:rFonts w:ascii="Times New Roman" w:hAnsi="Times New Roman" w:cs="Times New Roman"/>
          <w:spacing w:val="12"/>
          <w:sz w:val="28"/>
          <w:szCs w:val="28"/>
        </w:rPr>
        <w:t>.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rStyle w:val="a3"/>
          <w:spacing w:val="12"/>
          <w:sz w:val="28"/>
          <w:szCs w:val="28"/>
          <w:bdr w:val="none" w:sz="0" w:space="0" w:color="auto" w:frame="1"/>
        </w:rPr>
        <w:t>Обучающие задачи: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ознакомить с различными видами художественно-проектного творчества;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ознакомить с условным языком дизайна в специальных терминах и понятиях;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освоить основные композиционные законы, приемы и правила построения графических композиций на плоскости;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освоить приемы и техники в графической композиции;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освоить работу в графических компьютерных программах;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освоить поэтапную методику проектирования объектов от эскиза до проекта;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изучить инструменты и технологии моделирования объектов прототипирования;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 xml:space="preserve">- сформировать проектное мировоззрение, определяющее специфику дизайна – </w:t>
      </w:r>
      <w:proofErr w:type="spellStart"/>
      <w:r w:rsidRPr="00750B34">
        <w:rPr>
          <w:spacing w:val="12"/>
          <w:sz w:val="28"/>
          <w:szCs w:val="28"/>
        </w:rPr>
        <w:t>мыследеятельность</w:t>
      </w:r>
      <w:proofErr w:type="spellEnd"/>
      <w:r w:rsidRPr="00750B34">
        <w:rPr>
          <w:spacing w:val="12"/>
          <w:sz w:val="28"/>
          <w:szCs w:val="28"/>
        </w:rPr>
        <w:t>, направленную на синтезирование вариативного ряда удовлетворяющих требованиям решений.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pacing w:val="12"/>
          <w:sz w:val="28"/>
          <w:szCs w:val="28"/>
        </w:rPr>
      </w:pPr>
      <w:r w:rsidRPr="00750B34">
        <w:rPr>
          <w:b/>
          <w:spacing w:val="12"/>
          <w:sz w:val="28"/>
          <w:szCs w:val="28"/>
        </w:rPr>
        <w:t>Развивающие задачи: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 xml:space="preserve">- показать </w:t>
      </w:r>
      <w:r w:rsidRPr="00750B34">
        <w:rPr>
          <w:sz w:val="28"/>
          <w:szCs w:val="28"/>
        </w:rPr>
        <w:t>целостность мира и многообразие взглядов на него;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развить пространственные представления, образное мышление с помощью креативных техник, активно используемых для решения открытых проектных заданий;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развить коммуникативные способности обучающихся посредством анализа результатов выполнения заданий, обсуждения своих и чужих работ;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12"/>
          <w:sz w:val="28"/>
          <w:szCs w:val="28"/>
        </w:rPr>
      </w:pPr>
      <w:r w:rsidRPr="00750B34">
        <w:rPr>
          <w:spacing w:val="12"/>
          <w:sz w:val="28"/>
          <w:szCs w:val="28"/>
        </w:rPr>
        <w:t>- побуждать к инициативе, самостоятельности и активности путем переосмысливания уже имеющихся идей с генерированием новых подходов, приемов решения.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pacing w:val="12"/>
          <w:sz w:val="28"/>
          <w:szCs w:val="28"/>
        </w:rPr>
      </w:pPr>
      <w:r w:rsidRPr="00750B34">
        <w:rPr>
          <w:b/>
          <w:spacing w:val="12"/>
          <w:sz w:val="28"/>
          <w:szCs w:val="28"/>
        </w:rPr>
        <w:t>Воспитательные задачи: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B34">
        <w:rPr>
          <w:bCs/>
          <w:iCs/>
          <w:sz w:val="28"/>
          <w:szCs w:val="28"/>
        </w:rPr>
        <w:t xml:space="preserve">- </w:t>
      </w:r>
      <w:r w:rsidRPr="00750B34">
        <w:rPr>
          <w:sz w:val="28"/>
          <w:szCs w:val="28"/>
        </w:rPr>
        <w:t>воспитывать любовь к искусству;</w:t>
      </w:r>
    </w:p>
    <w:p w:rsidR="00C85DC4" w:rsidRPr="00750B3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B34">
        <w:rPr>
          <w:sz w:val="28"/>
          <w:szCs w:val="28"/>
        </w:rPr>
        <w:t>- формировать умение видеть красоту, гармонию, прекрасное;</w:t>
      </w:r>
    </w:p>
    <w:p w:rsidR="00C85DC4" w:rsidRDefault="00C85DC4" w:rsidP="00107C6B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231F20"/>
          <w:spacing w:val="12"/>
          <w:sz w:val="28"/>
          <w:szCs w:val="28"/>
        </w:rPr>
      </w:pPr>
      <w:r w:rsidRPr="00750B34">
        <w:rPr>
          <w:sz w:val="28"/>
          <w:szCs w:val="28"/>
        </w:rPr>
        <w:t>- активизировать познавательный интерес к творчеству и созиданию.</w:t>
      </w:r>
    </w:p>
    <w:p w:rsidR="00C85DC4" w:rsidRPr="00DF6BC7" w:rsidRDefault="00C85DC4" w:rsidP="00C85DC4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231F20"/>
          <w:spacing w:val="12"/>
          <w:sz w:val="28"/>
          <w:szCs w:val="28"/>
        </w:rPr>
      </w:pPr>
      <w:r>
        <w:rPr>
          <w:color w:val="231F20"/>
          <w:spacing w:val="12"/>
          <w:sz w:val="28"/>
          <w:szCs w:val="28"/>
        </w:rPr>
        <w:br w:type="page"/>
      </w:r>
      <w:r>
        <w:rPr>
          <w:b/>
          <w:color w:val="231F20"/>
          <w:spacing w:val="12"/>
          <w:sz w:val="28"/>
          <w:szCs w:val="28"/>
        </w:rPr>
        <w:lastRenderedPageBreak/>
        <w:t>Учебно-тематический план</w:t>
      </w:r>
    </w:p>
    <w:p w:rsidR="00C85DC4" w:rsidRDefault="00C85DC4" w:rsidP="00C85DC4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5180"/>
        <w:gridCol w:w="888"/>
        <w:gridCol w:w="1077"/>
        <w:gridCol w:w="1405"/>
      </w:tblGrid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№</w:t>
            </w:r>
          </w:p>
        </w:tc>
        <w:tc>
          <w:tcPr>
            <w:tcW w:w="5180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Разделы и темы программы</w:t>
            </w:r>
          </w:p>
        </w:tc>
        <w:tc>
          <w:tcPr>
            <w:tcW w:w="888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Всего</w:t>
            </w:r>
          </w:p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часов</w:t>
            </w:r>
          </w:p>
        </w:tc>
        <w:tc>
          <w:tcPr>
            <w:tcW w:w="1077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Теория</w:t>
            </w:r>
          </w:p>
        </w:tc>
        <w:tc>
          <w:tcPr>
            <w:tcW w:w="140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Практика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1.</w:t>
            </w:r>
          </w:p>
        </w:tc>
        <w:tc>
          <w:tcPr>
            <w:tcW w:w="8550" w:type="dxa"/>
            <w:gridSpan w:val="4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 xml:space="preserve">ВВЕДЕНИЕ 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1.1.</w:t>
            </w:r>
          </w:p>
        </w:tc>
        <w:tc>
          <w:tcPr>
            <w:tcW w:w="5180" w:type="dxa"/>
          </w:tcPr>
          <w:p w:rsidR="00C85DC4" w:rsidRPr="001968A0" w:rsidRDefault="00C85DC4" w:rsidP="00C85DC4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Введение в программу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</w:tcPr>
          <w:p w:rsidR="00C85DC4" w:rsidRPr="001968A0" w:rsidRDefault="002B487E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2.</w:t>
            </w:r>
          </w:p>
        </w:tc>
        <w:tc>
          <w:tcPr>
            <w:tcW w:w="8550" w:type="dxa"/>
            <w:gridSpan w:val="4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 w:rsidRPr="001968A0">
              <w:rPr>
                <w:b/>
              </w:rPr>
              <w:t>Дизайн – специфическая художественная профессия, область самовыражения художника, форма искусства.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2</w:t>
            </w: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.</w:t>
            </w: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1</w:t>
            </w:r>
            <w:r w:rsidRPr="001968A0">
              <w:rPr>
                <w:rStyle w:val="a3"/>
                <w:color w:val="000000"/>
                <w:spacing w:val="12"/>
                <w:bdr w:val="none" w:sz="0" w:space="0" w:color="auto" w:frame="1"/>
              </w:rPr>
              <w:t>.</w:t>
            </w:r>
          </w:p>
        </w:tc>
        <w:tc>
          <w:tcPr>
            <w:tcW w:w="5180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1D6C0D">
              <w:t>Классификация видов искусств. Виды дизайна.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</w:tcPr>
          <w:p w:rsidR="00C85DC4" w:rsidRPr="001968A0" w:rsidRDefault="0005467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2.2.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Специфика дизайна. Два аспекта дизайна. Основные понятия и определения. История становления и эволюция дизайна.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</w:tcPr>
          <w:p w:rsidR="00C85DC4" w:rsidRPr="001968A0" w:rsidRDefault="0005467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2.3.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Основные категории дизайна. Методика дизайн-мышления. Основные принципы дизайна.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</w:tcPr>
          <w:p w:rsidR="00C85DC4" w:rsidRPr="001968A0" w:rsidRDefault="0005467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3.</w:t>
            </w:r>
          </w:p>
        </w:tc>
        <w:tc>
          <w:tcPr>
            <w:tcW w:w="8550" w:type="dxa"/>
            <w:gridSpan w:val="4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 w:rsidRPr="00944ECB">
              <w:rPr>
                <w:rStyle w:val="a3"/>
                <w:color w:val="000000"/>
                <w:spacing w:val="12"/>
                <w:bdr w:val="none" w:sz="0" w:space="0" w:color="auto" w:frame="1"/>
              </w:rPr>
              <w:t>Раздел 3. Введение в композицию.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3.1.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Понятие «композиция». Основной закон композиции. Свойства композиции. Основные элементы композиции: линия, пятно, цвет, колорит.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  <w:tc>
          <w:tcPr>
            <w:tcW w:w="1405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3.2.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Композиционное формообразование. Целостность композиции.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  <w:tc>
          <w:tcPr>
            <w:tcW w:w="1405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3.3.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widowControl w:val="0"/>
              <w:jc w:val="both"/>
            </w:pPr>
            <w:r w:rsidRPr="001D6C0D">
              <w:rPr>
                <w:rFonts w:ascii="Times New Roman" w:hAnsi="Times New Roman" w:cs="Times New Roman"/>
                <w:sz w:val="24"/>
                <w:szCs w:val="24"/>
              </w:rPr>
              <w:t xml:space="preserve">Ритм и метр. Пропорция. Масштабность. Симметрия и асимметрия. </w:t>
            </w:r>
            <w:proofErr w:type="spellStart"/>
            <w:r w:rsidRPr="001D6C0D">
              <w:rPr>
                <w:rFonts w:ascii="Times New Roman" w:hAnsi="Times New Roman" w:cs="Times New Roman"/>
                <w:sz w:val="24"/>
                <w:szCs w:val="24"/>
              </w:rPr>
              <w:t>Диссимметрия</w:t>
            </w:r>
            <w:proofErr w:type="spellEnd"/>
            <w:r w:rsidRPr="001D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  <w:tc>
          <w:tcPr>
            <w:tcW w:w="1405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3.4.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Контраст и нюанс. Тождество. Статика и динамика.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  <w:tc>
          <w:tcPr>
            <w:tcW w:w="1405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4.</w:t>
            </w:r>
          </w:p>
        </w:tc>
        <w:tc>
          <w:tcPr>
            <w:tcW w:w="8550" w:type="dxa"/>
            <w:gridSpan w:val="4"/>
          </w:tcPr>
          <w:p w:rsidR="00C85DC4" w:rsidRPr="00F1518B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 w:rsidRPr="00F1518B">
              <w:rPr>
                <w:b/>
              </w:rPr>
              <w:t>Цвет как средство композиции.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4.1.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D6C0D">
              <w:rPr>
                <w:rFonts w:ascii="Times New Roman" w:hAnsi="Times New Roman" w:cs="Times New Roman"/>
                <w:sz w:val="24"/>
                <w:szCs w:val="24"/>
              </w:rPr>
              <w:t xml:space="preserve">Цвет в композиции. Характеристики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сочетания цветов.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4.2.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Типы цветовых композиций. Семиотика. Систематизация цвета.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4.3.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Зрительные иллюзии. Цветовые предпочтения потребителей.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C3CD8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5.</w:t>
            </w:r>
          </w:p>
        </w:tc>
        <w:tc>
          <w:tcPr>
            <w:tcW w:w="8550" w:type="dxa"/>
            <w:gridSpan w:val="4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 w:rsidRPr="000C155B">
              <w:rPr>
                <w:b/>
              </w:rPr>
              <w:t>Декоративные средства композиции.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5.1.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Фактура. Понятие о графических фактурах. Декор.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5.2.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Стилизация природных форм. Орнамент.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4</w:t>
            </w:r>
          </w:p>
        </w:tc>
        <w:tc>
          <w:tcPr>
            <w:tcW w:w="1077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6.</w:t>
            </w:r>
          </w:p>
        </w:tc>
        <w:tc>
          <w:tcPr>
            <w:tcW w:w="8550" w:type="dxa"/>
            <w:gridSpan w:val="4"/>
          </w:tcPr>
          <w:p w:rsidR="00C85DC4" w:rsidRPr="00F1518B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 w:rsidRPr="00F1518B">
              <w:rPr>
                <w:b/>
              </w:rPr>
              <w:t>Образность в дизайне.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6.1.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>
              <w:t xml:space="preserve">Источники творчества в дизайне. </w:t>
            </w:r>
            <w:r w:rsidRPr="001D6C0D">
              <w:t>Понятие «художественный образ». Понятие «проектный образ».</w:t>
            </w:r>
            <w:r>
              <w:t xml:space="preserve"> 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6.2.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>Художественно-проектная деятельность дизайнера.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7.</w:t>
            </w:r>
          </w:p>
        </w:tc>
        <w:tc>
          <w:tcPr>
            <w:tcW w:w="8550" w:type="dxa"/>
            <w:gridSpan w:val="4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 w:rsidRPr="000C155B">
              <w:rPr>
                <w:b/>
              </w:rPr>
              <w:t>Дизайн новый вид деятельности по проектированию предметного мира.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7.1.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t xml:space="preserve">Дизайн среды: градостроительство (проектирование целых городов или микрорайонов); архитектура зданий; дизайн интерьера; ландшафтный дизайн; </w:t>
            </w:r>
            <w:r w:rsidRPr="001D6C0D">
              <w:rPr>
                <w:bCs/>
              </w:rPr>
              <w:t>дизайн городской среды</w:t>
            </w:r>
            <w:r w:rsidRPr="001D6C0D">
              <w:t>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8.</w:t>
            </w:r>
          </w:p>
        </w:tc>
        <w:tc>
          <w:tcPr>
            <w:tcW w:w="8550" w:type="dxa"/>
            <w:gridSpan w:val="4"/>
          </w:tcPr>
          <w:p w:rsidR="00C85DC4" w:rsidRPr="00B21742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 w:rsidRPr="00B21742">
              <w:rPr>
                <w:rStyle w:val="a3"/>
                <w:color w:val="000000"/>
                <w:spacing w:val="12"/>
                <w:bdr w:val="none" w:sz="0" w:space="0" w:color="auto" w:frame="1"/>
              </w:rPr>
              <w:t>Дизайнер – человек вдохновения (профориентация).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8.1.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00431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 xml:space="preserve">Творческие источники </w:t>
            </w: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 xml:space="preserve">дизайна. Поиск </w:t>
            </w: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lastRenderedPageBreak/>
              <w:t>творческого «Я» через приобщения к мировой и национальной культуре.</w:t>
            </w: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 xml:space="preserve"> Выбор </w:t>
            </w: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творческ</w:t>
            </w: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ого</w:t>
            </w: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 xml:space="preserve"> </w:t>
            </w: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источника</w:t>
            </w:r>
          </w:p>
        </w:tc>
        <w:tc>
          <w:tcPr>
            <w:tcW w:w="888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077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1</w:t>
            </w:r>
          </w:p>
        </w:tc>
        <w:tc>
          <w:tcPr>
            <w:tcW w:w="1405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3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8.2.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rPr>
                <w:color w:val="231F20"/>
                <w:spacing w:val="12"/>
              </w:rPr>
              <w:t>Выполнение графических композиций на основе приемов стилизации, с выявлением художественного образа по выбранной теме.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8.3.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Работа над проектом.</w:t>
            </w:r>
          </w:p>
        </w:tc>
        <w:tc>
          <w:tcPr>
            <w:tcW w:w="888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</w:tcPr>
          <w:p w:rsidR="00C85DC4" w:rsidRPr="001968A0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-</w:t>
            </w:r>
          </w:p>
        </w:tc>
        <w:tc>
          <w:tcPr>
            <w:tcW w:w="1405" w:type="dxa"/>
          </w:tcPr>
          <w:p w:rsidR="00C85DC4" w:rsidRPr="001968A0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2</w:t>
            </w:r>
          </w:p>
        </w:tc>
      </w:tr>
      <w:tr w:rsidR="00C85DC4" w:rsidRPr="001968A0" w:rsidTr="0005467D">
        <w:tc>
          <w:tcPr>
            <w:tcW w:w="625" w:type="dxa"/>
          </w:tcPr>
          <w:p w:rsidR="00C85DC4" w:rsidRDefault="0021543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8.4</w:t>
            </w:r>
            <w:r w:rsidR="00C85DC4">
              <w:rPr>
                <w:rStyle w:val="a3"/>
                <w:color w:val="000000"/>
                <w:spacing w:val="12"/>
                <w:bdr w:val="none" w:sz="0" w:space="0" w:color="auto" w:frame="1"/>
              </w:rPr>
              <w:t>.</w:t>
            </w:r>
          </w:p>
        </w:tc>
        <w:tc>
          <w:tcPr>
            <w:tcW w:w="5180" w:type="dxa"/>
          </w:tcPr>
          <w:p w:rsidR="00C85DC4" w:rsidRPr="001D6C0D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textAlignment w:val="baseline"/>
            </w:pP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 xml:space="preserve">Презентация проекта. Итоговая аттестация – портфолио с результатами </w:t>
            </w:r>
            <w:r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 xml:space="preserve">(практической и самостоятельной работы) </w:t>
            </w:r>
            <w:r w:rsidRPr="001D6C0D"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  <w:t>каждого раздела программы. Анализ результатов.</w:t>
            </w:r>
          </w:p>
        </w:tc>
        <w:tc>
          <w:tcPr>
            <w:tcW w:w="888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</w:p>
        </w:tc>
        <w:tc>
          <w:tcPr>
            <w:tcW w:w="1077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</w:p>
        </w:tc>
        <w:tc>
          <w:tcPr>
            <w:tcW w:w="1405" w:type="dxa"/>
          </w:tcPr>
          <w:p w:rsidR="00C85DC4" w:rsidRPr="001968A0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b w:val="0"/>
                <w:color w:val="000000"/>
                <w:spacing w:val="12"/>
                <w:bdr w:val="none" w:sz="0" w:space="0" w:color="auto" w:frame="1"/>
              </w:rPr>
            </w:pPr>
          </w:p>
        </w:tc>
      </w:tr>
      <w:tr w:rsidR="00C85DC4" w:rsidRPr="001968A0" w:rsidTr="0005467D">
        <w:tc>
          <w:tcPr>
            <w:tcW w:w="5805" w:type="dxa"/>
            <w:gridSpan w:val="2"/>
          </w:tcPr>
          <w:p w:rsidR="00C85DC4" w:rsidRPr="00F207B7" w:rsidRDefault="00C85DC4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</w:rPr>
            </w:pPr>
            <w:r w:rsidRPr="00F207B7">
              <w:rPr>
                <w:b/>
              </w:rPr>
              <w:t>ВСЕГО:</w:t>
            </w:r>
          </w:p>
        </w:tc>
        <w:tc>
          <w:tcPr>
            <w:tcW w:w="888" w:type="dxa"/>
          </w:tcPr>
          <w:p w:rsidR="00C85DC4" w:rsidRPr="004136F2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34</w:t>
            </w:r>
          </w:p>
        </w:tc>
        <w:tc>
          <w:tcPr>
            <w:tcW w:w="1077" w:type="dxa"/>
          </w:tcPr>
          <w:p w:rsidR="00C85DC4" w:rsidRPr="004136F2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13</w:t>
            </w:r>
          </w:p>
        </w:tc>
        <w:tc>
          <w:tcPr>
            <w:tcW w:w="1405" w:type="dxa"/>
          </w:tcPr>
          <w:p w:rsidR="00C85DC4" w:rsidRPr="004136F2" w:rsidRDefault="00C5266D" w:rsidP="0005467D">
            <w:pPr>
              <w:pStyle w:val="a4"/>
              <w:widowControl w:val="0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3"/>
                <w:color w:val="000000"/>
                <w:spacing w:val="12"/>
                <w:bdr w:val="none" w:sz="0" w:space="0" w:color="auto" w:frame="1"/>
              </w:rPr>
            </w:pPr>
            <w:r>
              <w:rPr>
                <w:rStyle w:val="a3"/>
                <w:color w:val="000000"/>
                <w:spacing w:val="12"/>
                <w:bdr w:val="none" w:sz="0" w:space="0" w:color="auto" w:frame="1"/>
              </w:rPr>
              <w:t>21</w:t>
            </w:r>
          </w:p>
        </w:tc>
      </w:tr>
    </w:tbl>
    <w:p w:rsidR="00107C6B" w:rsidRDefault="00107C6B" w:rsidP="00107C6B">
      <w:pPr>
        <w:rPr>
          <w:rStyle w:val="a3"/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  <w:r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  <w:br w:type="page"/>
      </w:r>
    </w:p>
    <w:p w:rsidR="00107C6B" w:rsidRPr="00E1284E" w:rsidRDefault="00107C6B" w:rsidP="00107C6B">
      <w:pPr>
        <w:widowControl w:val="0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lastRenderedPageBreak/>
        <w:t>Содержание учебно-тематического плана</w:t>
      </w:r>
    </w:p>
    <w:p w:rsidR="00107C6B" w:rsidRDefault="00107C6B" w:rsidP="00107C6B">
      <w:pPr>
        <w:widowControl w:val="0"/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</w:pPr>
    </w:p>
    <w:p w:rsidR="00107C6B" w:rsidRPr="000A3040" w:rsidRDefault="00107C6B" w:rsidP="00107C6B">
      <w:pPr>
        <w:widowControl w:val="0"/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</w:pPr>
      <w:r w:rsidRPr="000A3040"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t>Раздел 1. Введение.</w:t>
      </w:r>
    </w:p>
    <w:p w:rsidR="00107C6B" w:rsidRDefault="00107C6B" w:rsidP="00107C6B">
      <w:pPr>
        <w:pStyle w:val="a6"/>
        <w:widowControl w:val="0"/>
        <w:numPr>
          <w:ilvl w:val="1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 w:rsidRPr="00EE716C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Введение в программу «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Дизайн – путь к успеху</w:t>
      </w:r>
      <w:r w:rsidRPr="00EE716C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»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 Правила участия в кружке; нормы поведения. Коллективное обсуждение образовательной программы. Распределение обязанностей на время обучения.</w:t>
      </w:r>
    </w:p>
    <w:p w:rsidR="00107C6B" w:rsidRPr="00973AB0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Практика. Входная диагностика: </w:t>
      </w:r>
      <w:r w:rsidRPr="00973AB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краткий тест творческого мышления (КТТМ) (фигурная форма) П. </w:t>
      </w:r>
      <w:proofErr w:type="spellStart"/>
      <w:r w:rsidRPr="00973AB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Торренса</w:t>
      </w:r>
      <w:proofErr w:type="spellEnd"/>
      <w:r w:rsidRPr="00973AB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</w:t>
      </w:r>
      <w:r w:rsidRPr="00973AB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выявляет креативные способности, как показатель одаренности. </w:t>
      </w:r>
      <w:r w:rsidRPr="00973AB0">
        <w:rPr>
          <w:rFonts w:ascii="Times New Roman" w:hAnsi="Times New Roman" w:cs="Times New Roman"/>
          <w:sz w:val="28"/>
          <w:szCs w:val="28"/>
        </w:rPr>
        <w:t>Этот тест состоит из трех заданий. Ответы на все задания даются в виде рисунков и подписей к ним. Время выполнения задания не ограничено, так как креативный процесс предполагает свободную организацию временного компонента творческой деятельности. Художественный уровень исполнения в рисунках не учитывается.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 Упражнения на развитие воображения: образ + действие и раскачиваем воображение – делаем наброски получившихся абсурдных образов (важны идеи, не волнует художественный уровень).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собеседование, тестирование.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40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1D7">
        <w:rPr>
          <w:rFonts w:ascii="Times New Roman" w:hAnsi="Times New Roman"/>
          <w:sz w:val="28"/>
          <w:szCs w:val="28"/>
        </w:rPr>
        <w:t xml:space="preserve">Дизайн </w:t>
      </w:r>
      <w:r>
        <w:rPr>
          <w:rFonts w:ascii="Times New Roman" w:hAnsi="Times New Roman"/>
          <w:sz w:val="28"/>
          <w:szCs w:val="28"/>
        </w:rPr>
        <w:t>– специфическая художественная профессия, область самовыражения художника, форма искусства.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 xml:space="preserve">Классификация видов искусств. Виды дизайна. 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0A3040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Упражнения на развитие образного мышления: предлагаются несложные фигуры, размноженные на А4-листе, представляющие собой незаконченные картинки, которые предлагается домыслить и дорисовать (вариант 1: кружки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, крестики</w:t>
      </w:r>
      <w:r w:rsidRPr="000A3040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).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 Упражнения на развитие воображения: полслова + полслова. Получаем новые слова. Техника простая, а воображение развивает отлично потому, что наш мозг привык видеть за каждым словом образ. Придумывая новые слова, мы вынуждаем мозг включаться в работу по фантазированию, по созданию новых образов, которые зарисовываем.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Форма контроля: количество, сделанных зарисовок и их оригинальность. </w:t>
      </w:r>
    </w:p>
    <w:p w:rsidR="00107C6B" w:rsidRPr="00AD46E6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2.2. Специфика дизайна. Два аспекта дизайна. Основные понятия и определения. История становления и эволюция дизайна.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Практика. </w:t>
      </w:r>
      <w:r w:rsidRPr="009F7D70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Упражнения на развитие образного мышления: предлагаются несложные фигуры, размноженные на А4-листе, представляющие собой незаконченные картинки, которые предлагается домыслить и дорисовать (вариант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2</w:t>
      </w:r>
      <w:r w:rsidRPr="009F7D70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пятна,</w:t>
      </w:r>
      <w:r w:rsidRPr="009F7D70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палочки).</w:t>
      </w:r>
    </w:p>
    <w:p w:rsidR="00107C6B" w:rsidRPr="008E101B" w:rsidRDefault="00107C6B" w:rsidP="00107C6B">
      <w:pPr>
        <w:pStyle w:val="a4"/>
        <w:spacing w:before="0" w:beforeAutospacing="0" w:after="0" w:afterAutospacing="0" w:line="228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Упражнения на развитие воображения: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оглаголиваем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. Берем 2 предмета. Второй предмет -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оглаголиваем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>. А потом снова придумываем, как бы это могло выглядеть, и делаем зарисовки.</w:t>
      </w:r>
    </w:p>
    <w:p w:rsidR="00107C6B" w:rsidRDefault="00107C6B" w:rsidP="00107C6B">
      <w:pPr>
        <w:pStyle w:val="a4"/>
        <w:spacing w:before="0" w:beforeAutospacing="0" w:after="0" w:afterAutospacing="0" w:line="228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 w:rsidRPr="008E101B">
        <w:rPr>
          <w:color w:val="000000"/>
          <w:spacing w:val="-6"/>
          <w:sz w:val="28"/>
          <w:szCs w:val="28"/>
          <w:shd w:val="clear" w:color="auto" w:fill="FFFFFF"/>
        </w:rPr>
        <w:lastRenderedPageBreak/>
        <w:t>Например</w:t>
      </w:r>
      <w:r>
        <w:rPr>
          <w:color w:val="000000"/>
          <w:spacing w:val="-6"/>
          <w:sz w:val="28"/>
          <w:szCs w:val="28"/>
          <w:shd w:val="clear" w:color="auto" w:fill="FFFFFF"/>
        </w:rPr>
        <w:t>,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 ножницы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фломастерятся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,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степплер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тетрадится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, заколка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зерка</w:t>
      </w:r>
      <w:r>
        <w:rPr>
          <w:color w:val="000000"/>
          <w:spacing w:val="-6"/>
          <w:sz w:val="28"/>
          <w:szCs w:val="28"/>
          <w:shd w:val="clear" w:color="auto" w:fill="FFFFFF"/>
        </w:rPr>
        <w:t>лится</w:t>
      </w:r>
      <w:proofErr w:type="spellEnd"/>
      <w:r>
        <w:rPr>
          <w:color w:val="000000"/>
          <w:spacing w:val="-6"/>
          <w:sz w:val="28"/>
          <w:szCs w:val="28"/>
          <w:shd w:val="clear" w:color="auto" w:fill="FFFFFF"/>
        </w:rPr>
        <w:t xml:space="preserve">, машина </w:t>
      </w:r>
      <w:proofErr w:type="spellStart"/>
      <w:r>
        <w:rPr>
          <w:color w:val="000000"/>
          <w:spacing w:val="-6"/>
          <w:sz w:val="28"/>
          <w:szCs w:val="28"/>
          <w:shd w:val="clear" w:color="auto" w:fill="FFFFFF"/>
        </w:rPr>
        <w:t>батареи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>тся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, аквариум </w:t>
      </w:r>
      <w:proofErr w:type="spellStart"/>
      <w:r w:rsidRPr="008E101B">
        <w:rPr>
          <w:color w:val="000000"/>
          <w:spacing w:val="-6"/>
          <w:sz w:val="28"/>
          <w:szCs w:val="28"/>
          <w:shd w:val="clear" w:color="auto" w:fill="FFFFFF"/>
        </w:rPr>
        <w:t>конфетится</w:t>
      </w:r>
      <w:proofErr w:type="spellEnd"/>
      <w:r w:rsidRPr="008E101B">
        <w:rPr>
          <w:color w:val="000000"/>
          <w:spacing w:val="-6"/>
          <w:sz w:val="28"/>
          <w:szCs w:val="28"/>
          <w:shd w:val="clear" w:color="auto" w:fill="FFFFFF"/>
        </w:rPr>
        <w:t xml:space="preserve"> и так далее.</w:t>
      </w:r>
    </w:p>
    <w:p w:rsidR="00107C6B" w:rsidRPr="008E101B" w:rsidRDefault="00107C6B" w:rsidP="00107C6B">
      <w:pPr>
        <w:pStyle w:val="a4"/>
        <w:spacing w:before="0" w:beforeAutospacing="0" w:after="0" w:afterAutospacing="0" w:line="228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количество, сделанных зарисовок и их оригинальность.</w:t>
      </w:r>
    </w:p>
    <w:p w:rsidR="00107C6B" w:rsidRPr="00F73DFD" w:rsidRDefault="00107C6B" w:rsidP="00107C6B">
      <w:pPr>
        <w:pStyle w:val="a6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 w:rsidRPr="00F73DF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 Основные категории дизайна. Методика дизайн-мышления. Основные принципы дизайна.</w:t>
      </w:r>
    </w:p>
    <w:p w:rsidR="00107C6B" w:rsidRPr="008E101B" w:rsidRDefault="00107C6B" w:rsidP="00107C6B">
      <w:pPr>
        <w:pStyle w:val="a4"/>
        <w:spacing w:before="0" w:beforeAutospacing="0" w:after="0" w:afterAutospacing="0" w:line="221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Практика. Упражнения на развитие воображения: 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>образ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>+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>образ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>+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8E101B">
        <w:rPr>
          <w:color w:val="000000"/>
          <w:spacing w:val="-6"/>
          <w:sz w:val="28"/>
          <w:szCs w:val="28"/>
          <w:shd w:val="clear" w:color="auto" w:fill="FFFFFF"/>
        </w:rPr>
        <w:t>действие. Два предмета соединяются действием от третьего.</w:t>
      </w:r>
    </w:p>
    <w:p w:rsidR="00107C6B" w:rsidRPr="005537E4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 w:rsidRPr="005537E4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Примеры: линолеум + балконная дверь + линейка; мобильный телефон + автобус + светофор; подарочная упаковка + витрина + зебра (пешеходный переход) т.д.</w:t>
      </w:r>
    </w:p>
    <w:p w:rsidR="00107C6B" w:rsidRDefault="00107C6B" w:rsidP="00107C6B">
      <w:pPr>
        <w:pStyle w:val="a4"/>
        <w:spacing w:before="0" w:beforeAutospacing="0" w:after="0" w:afterAutospacing="0" w:line="228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</w:t>
      </w:r>
      <w:r w:rsidRPr="009F7D70"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  <w:r w:rsidRPr="009F7D70">
        <w:rPr>
          <w:color w:val="000000"/>
          <w:spacing w:val="-6"/>
          <w:sz w:val="28"/>
          <w:szCs w:val="28"/>
          <w:shd w:val="clear" w:color="auto" w:fill="FFFFFF"/>
        </w:rPr>
        <w:t>Упражнения на развитие образного мышления: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9F7D70">
        <w:rPr>
          <w:color w:val="000000"/>
          <w:spacing w:val="-6"/>
          <w:sz w:val="28"/>
          <w:szCs w:val="28"/>
          <w:shd w:val="clear" w:color="auto" w:fill="FFFFFF"/>
        </w:rPr>
        <w:t xml:space="preserve">предлагаются несложные фигуры, размноженные на А4-листе, представляющие собой незаконченные картинки, которые предлагается домыслить и дорисовать (вариант </w:t>
      </w:r>
      <w:r>
        <w:rPr>
          <w:color w:val="000000"/>
          <w:spacing w:val="-6"/>
          <w:sz w:val="28"/>
          <w:szCs w:val="28"/>
          <w:shd w:val="clear" w:color="auto" w:fill="FFFFFF"/>
        </w:rPr>
        <w:t>3</w:t>
      </w:r>
      <w:r w:rsidRPr="009F7D70">
        <w:rPr>
          <w:color w:val="000000"/>
          <w:spacing w:val="-6"/>
          <w:sz w:val="28"/>
          <w:szCs w:val="28"/>
          <w:shd w:val="clear" w:color="auto" w:fill="FFFFFF"/>
        </w:rPr>
        <w:t xml:space="preserve">: </w:t>
      </w:r>
      <w:r>
        <w:rPr>
          <w:color w:val="000000"/>
          <w:spacing w:val="-6"/>
          <w:sz w:val="28"/>
          <w:szCs w:val="28"/>
          <w:shd w:val="clear" w:color="auto" w:fill="FFFFFF"/>
        </w:rPr>
        <w:t>облака и другие различные абстракции</w:t>
      </w:r>
      <w:r w:rsidRPr="009F7D70">
        <w:rPr>
          <w:color w:val="000000"/>
          <w:spacing w:val="-6"/>
          <w:sz w:val="28"/>
          <w:szCs w:val="28"/>
          <w:shd w:val="clear" w:color="auto" w:fill="FFFFFF"/>
        </w:rPr>
        <w:t>).</w:t>
      </w:r>
    </w:p>
    <w:p w:rsidR="00107C6B" w:rsidRPr="008E101B" w:rsidRDefault="00107C6B" w:rsidP="00107C6B">
      <w:pPr>
        <w:pStyle w:val="a4"/>
        <w:spacing w:before="0" w:beforeAutospacing="0" w:after="0" w:afterAutospacing="0" w:line="228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количество, сделанных зарисовок и их оригинальность.</w:t>
      </w:r>
    </w:p>
    <w:p w:rsidR="00107C6B" w:rsidRPr="000A3040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</w:pPr>
      <w:r w:rsidRPr="000A3040"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t>Раздел 3. Введение в композицию.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3.1. Теория. </w:t>
      </w:r>
      <w:r w:rsidRPr="00BD3D58">
        <w:rPr>
          <w:rFonts w:ascii="Times New Roman" w:hAnsi="Times New Roman" w:cs="Times New Roman"/>
          <w:sz w:val="28"/>
          <w:szCs w:val="28"/>
        </w:rPr>
        <w:t>Понятие «композиция». Основной закон композиции. Свойства композиции.</w:t>
      </w:r>
      <w:r w:rsidRPr="00BD3D58">
        <w:rPr>
          <w:rFonts w:ascii="Times New Roman" w:hAnsi="Times New Roman" w:cs="Times New Roman"/>
          <w:szCs w:val="28"/>
        </w:rPr>
        <w:t xml:space="preserve"> </w:t>
      </w:r>
      <w:r w:rsidRPr="00BD3D58">
        <w:rPr>
          <w:rFonts w:ascii="Times New Roman" w:hAnsi="Times New Roman" w:cs="Times New Roman"/>
          <w:sz w:val="28"/>
          <w:szCs w:val="28"/>
        </w:rPr>
        <w:t>Основные элементы композиции: линия, пятно, цвет, колорит.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 По основам графического моделирования: взаимодействие точки и поля, изображения и поля, двух точек и поля; взаимодействие изображения с плоскостью и пространством.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 Задачи: 1. На правило группировок с пространственной организацией; 2. Создать на плоскости линейную иллюзию объема.</w:t>
      </w:r>
    </w:p>
    <w:p w:rsidR="00107C6B" w:rsidRPr="00BD3D58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органическое единство формальных элементов; образное выражение сущности, решаемой задачи.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3.2. Композиционное формообразование. Целостность композиции.</w:t>
      </w:r>
    </w:p>
    <w:p w:rsidR="00107C6B" w:rsidRPr="00AD2A7D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F45786">
        <w:rPr>
          <w:rFonts w:ascii="Times New Roman" w:hAnsi="Times New Roman" w:cs="Times New Roman"/>
          <w:sz w:val="28"/>
          <w:szCs w:val="28"/>
        </w:rPr>
        <w:t xml:space="preserve"> Задачи: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графических эскизов с разработкой объемных элементов в разной пластике, вводя ассоциации: горы – море, камни – цветы, архитектура – деревья и т.п.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 Задание: разработать графическое изображение образа контрастных пар скульптуры из машинных и природных форм.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образное выражение сущности, решаемой задачи, организация плоскости эскиза, оригинальность решения.</w:t>
      </w:r>
    </w:p>
    <w:p w:rsidR="00107C6B" w:rsidRPr="00BD3D58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3.3. Теория. </w:t>
      </w:r>
      <w:r w:rsidRPr="009028F9">
        <w:rPr>
          <w:rFonts w:ascii="Times New Roman" w:hAnsi="Times New Roman" w:cs="Times New Roman"/>
          <w:sz w:val="28"/>
          <w:szCs w:val="28"/>
        </w:rPr>
        <w:t xml:space="preserve">Ритм и метр. Пропорция. Масштабность. Симметрия и асимметрия. </w:t>
      </w:r>
      <w:proofErr w:type="spellStart"/>
      <w:r w:rsidRPr="009028F9">
        <w:rPr>
          <w:rFonts w:ascii="Times New Roman" w:hAnsi="Times New Roman" w:cs="Times New Roman"/>
          <w:sz w:val="28"/>
          <w:szCs w:val="28"/>
        </w:rPr>
        <w:t>Диссимметрия</w:t>
      </w:r>
      <w:proofErr w:type="spellEnd"/>
      <w:r w:rsidRPr="009028F9"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D82D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2D68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композицию на плоскости из заданного количества разных фигур. 2. Разработать «абстрактный силуэт» архитектурного строения в виде одной простой геометрической формы: квадрата, или прямоугольника, или треугольника, или круга.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</w:t>
      </w:r>
      <w:r w:rsidRPr="00D82D68">
        <w:rPr>
          <w:rFonts w:ascii="Times New Roman" w:hAnsi="Times New Roman" w:cs="Times New Roman"/>
          <w:sz w:val="28"/>
          <w:szCs w:val="28"/>
        </w:rPr>
        <w:t xml:space="preserve">Задача: создать </w:t>
      </w:r>
      <w:r>
        <w:rPr>
          <w:rFonts w:ascii="Times New Roman" w:hAnsi="Times New Roman" w:cs="Times New Roman"/>
          <w:sz w:val="28"/>
          <w:szCs w:val="28"/>
        </w:rPr>
        <w:t xml:space="preserve">композицию на плоскости листа из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заданного количества фигур на определенную тему.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органическое единство формальных элементов; образное выражение сущности, решаемой задачи.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3.4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.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Теория. </w:t>
      </w:r>
      <w:r w:rsidRPr="00D573BD">
        <w:rPr>
          <w:rFonts w:ascii="Times New Roman" w:hAnsi="Times New Roman" w:cs="Times New Roman"/>
          <w:sz w:val="28"/>
          <w:szCs w:val="28"/>
        </w:rPr>
        <w:t>Контраст и нюанс. Тождество. Статика и динамика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D82D68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создать контрастное, нюансное и тождественное соотношение двух различных фигур на плоскости листа.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</w:t>
      </w:r>
      <w:r w:rsidRPr="00D82D68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показать различно направленное «движение» каких-либо группировок, создающее впечатление динамики.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</w:t>
      </w:r>
      <w:r w:rsidRPr="00D82D68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органическое единство формальных элементов; образное выражение сущности, решаемой задачи.</w:t>
      </w:r>
    </w:p>
    <w:p w:rsidR="00107C6B" w:rsidRPr="000A3040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</w:pPr>
      <w:r w:rsidRPr="000A3040"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t xml:space="preserve">Раздел 4. </w:t>
      </w:r>
      <w:r w:rsidRPr="000A3040">
        <w:rPr>
          <w:rFonts w:ascii="Times New Roman" w:hAnsi="Times New Roman" w:cs="Times New Roman"/>
          <w:sz w:val="28"/>
          <w:szCs w:val="28"/>
        </w:rPr>
        <w:t>Цвет как средство композиции.</w:t>
      </w:r>
    </w:p>
    <w:p w:rsidR="00107C6B" w:rsidRPr="00D573BD" w:rsidRDefault="00107C6B" w:rsidP="00107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4.1. Теория. </w:t>
      </w:r>
      <w:r w:rsidRPr="00D573BD">
        <w:rPr>
          <w:rFonts w:ascii="Times New Roman" w:hAnsi="Times New Roman" w:cs="Times New Roman"/>
          <w:sz w:val="28"/>
          <w:szCs w:val="28"/>
        </w:rPr>
        <w:t xml:space="preserve">Цвет в композиции. Характеристики цвета. Гармонические сочетания цветов. </w:t>
      </w:r>
    </w:p>
    <w:p w:rsidR="00107C6B" w:rsidRPr="00D0299C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D0299C">
        <w:rPr>
          <w:rFonts w:ascii="Times New Roman" w:hAnsi="Times New Roman" w:cs="Times New Roman"/>
          <w:sz w:val="28"/>
          <w:szCs w:val="28"/>
        </w:rPr>
        <w:t xml:space="preserve">Создание линейно-графических тонально-контрастных, </w:t>
      </w:r>
      <w:proofErr w:type="spellStart"/>
      <w:r w:rsidRPr="00D0299C">
        <w:rPr>
          <w:rFonts w:ascii="Times New Roman" w:hAnsi="Times New Roman" w:cs="Times New Roman"/>
          <w:sz w:val="28"/>
          <w:szCs w:val="28"/>
        </w:rPr>
        <w:t>монораппортных</w:t>
      </w:r>
      <w:proofErr w:type="spellEnd"/>
      <w:r w:rsidRPr="00D0299C">
        <w:rPr>
          <w:rFonts w:ascii="Times New Roman" w:hAnsi="Times New Roman" w:cs="Times New Roman"/>
          <w:sz w:val="28"/>
          <w:szCs w:val="28"/>
        </w:rPr>
        <w:t xml:space="preserve"> композиций; получение максимального разнообразия </w:t>
      </w:r>
      <w:proofErr w:type="spellStart"/>
      <w:r w:rsidRPr="00D0299C">
        <w:rPr>
          <w:rFonts w:ascii="Times New Roman" w:hAnsi="Times New Roman" w:cs="Times New Roman"/>
          <w:sz w:val="28"/>
          <w:szCs w:val="28"/>
        </w:rPr>
        <w:t>раппортных</w:t>
      </w:r>
      <w:proofErr w:type="spellEnd"/>
      <w:r w:rsidRPr="00D0299C">
        <w:rPr>
          <w:rFonts w:ascii="Times New Roman" w:hAnsi="Times New Roman" w:cs="Times New Roman"/>
          <w:sz w:val="28"/>
          <w:szCs w:val="28"/>
        </w:rPr>
        <w:t xml:space="preserve"> мотивов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Pr="00D0299C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</w:t>
      </w:r>
      <w:r w:rsidRPr="00D0299C">
        <w:rPr>
          <w:rFonts w:ascii="Times New Roman" w:hAnsi="Times New Roman" w:cs="Times New Roman"/>
          <w:sz w:val="28"/>
          <w:szCs w:val="28"/>
        </w:rPr>
        <w:t xml:space="preserve">Разработать линейно-графические тонально-контрастные композиции (линеарные, </w:t>
      </w:r>
      <w:proofErr w:type="spellStart"/>
      <w:r w:rsidRPr="00D0299C">
        <w:rPr>
          <w:rFonts w:ascii="Times New Roman" w:hAnsi="Times New Roman" w:cs="Times New Roman"/>
          <w:sz w:val="28"/>
          <w:szCs w:val="28"/>
        </w:rPr>
        <w:t>пятновые</w:t>
      </w:r>
      <w:proofErr w:type="spellEnd"/>
      <w:r w:rsidRPr="00D0299C">
        <w:rPr>
          <w:rFonts w:ascii="Times New Roman" w:hAnsi="Times New Roman" w:cs="Times New Roman"/>
          <w:sz w:val="28"/>
          <w:szCs w:val="28"/>
        </w:rPr>
        <w:t>, линеарно-</w:t>
      </w:r>
      <w:proofErr w:type="spellStart"/>
      <w:r w:rsidRPr="00D0299C">
        <w:rPr>
          <w:rFonts w:ascii="Times New Roman" w:hAnsi="Times New Roman" w:cs="Times New Roman"/>
          <w:sz w:val="28"/>
          <w:szCs w:val="28"/>
        </w:rPr>
        <w:t>пятновые</w:t>
      </w:r>
      <w:proofErr w:type="spellEnd"/>
      <w:r w:rsidRPr="00D029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отражение сущности решаемой задачи, правильность композиционного решения, точность и тщательность проработки, графическая культура исполнения.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4.2.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  <w:r w:rsidRPr="00D573BD">
        <w:rPr>
          <w:rFonts w:ascii="Times New Roman" w:hAnsi="Times New Roman" w:cs="Times New Roman"/>
          <w:sz w:val="28"/>
          <w:szCs w:val="28"/>
        </w:rPr>
        <w:t>Типы цветовых композиций. Семиотика. Систематизация цвета.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DB227B">
        <w:rPr>
          <w:rFonts w:ascii="Times New Roman" w:hAnsi="Times New Roman" w:cs="Times New Roman"/>
          <w:sz w:val="28"/>
          <w:szCs w:val="28"/>
        </w:rPr>
        <w:t>Создание контрастных, нюансных, цветовых композиций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</w:t>
      </w:r>
      <w:r w:rsidRPr="00DB227B">
        <w:rPr>
          <w:rFonts w:ascii="Times New Roman" w:hAnsi="Times New Roman" w:cs="Times New Roman"/>
          <w:sz w:val="28"/>
          <w:szCs w:val="28"/>
        </w:rPr>
        <w:t xml:space="preserve">Разработать контрастные, нюансные, цветовые композиции </w:t>
      </w:r>
      <w:proofErr w:type="gramStart"/>
      <w:r w:rsidRPr="00DB227B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DB227B">
        <w:rPr>
          <w:rFonts w:ascii="Times New Roman" w:hAnsi="Times New Roman" w:cs="Times New Roman"/>
          <w:sz w:val="28"/>
          <w:szCs w:val="28"/>
        </w:rPr>
        <w:t xml:space="preserve"> контрастные, нюансные, цветовые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</w:t>
      </w:r>
      <w:r w:rsidRPr="00DB227B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отражение сущности решаемой задачи, правильность композиционного решения, точность и тщательность проработки, графическая культура исполнения.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4.3.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 w:rsidRPr="00D573BD">
        <w:rPr>
          <w:rFonts w:ascii="Times New Roman" w:hAnsi="Times New Roman" w:cs="Times New Roman"/>
          <w:sz w:val="28"/>
          <w:szCs w:val="28"/>
        </w:rPr>
        <w:t xml:space="preserve"> Зрительные иллюзии. Цветовые предпочтения потребителей.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27B">
        <w:rPr>
          <w:rFonts w:ascii="Times New Roman" w:hAnsi="Times New Roman" w:cs="Times New Roman"/>
          <w:sz w:val="28"/>
          <w:szCs w:val="28"/>
        </w:rPr>
        <w:t xml:space="preserve">Создание фактурных </w:t>
      </w:r>
      <w:proofErr w:type="spellStart"/>
      <w:r w:rsidRPr="00DB227B">
        <w:rPr>
          <w:rFonts w:ascii="Times New Roman" w:hAnsi="Times New Roman" w:cs="Times New Roman"/>
          <w:sz w:val="28"/>
          <w:szCs w:val="28"/>
        </w:rPr>
        <w:t>ахромных</w:t>
      </w:r>
      <w:proofErr w:type="spellEnd"/>
      <w:r w:rsidRPr="00DB227B">
        <w:rPr>
          <w:rFonts w:ascii="Times New Roman" w:hAnsi="Times New Roman" w:cs="Times New Roman"/>
          <w:sz w:val="28"/>
          <w:szCs w:val="28"/>
        </w:rPr>
        <w:t xml:space="preserve"> и цветных композиций; создание орнаментальных композиций с приемами стилизации.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</w:t>
      </w:r>
      <w:r w:rsidRPr="00DB227B">
        <w:rPr>
          <w:rFonts w:ascii="Times New Roman" w:hAnsi="Times New Roman" w:cs="Times New Roman"/>
          <w:sz w:val="28"/>
          <w:szCs w:val="28"/>
        </w:rPr>
        <w:t>Разработать стилизованные композиции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</w:t>
      </w:r>
      <w:r w:rsidRPr="00DB227B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отражение сущности решаемой задачи, правильность композиционного решения, точность и тщательность проработки, графическая культура исполнения.</w:t>
      </w:r>
    </w:p>
    <w:p w:rsidR="00107C6B" w:rsidRPr="000A3040" w:rsidRDefault="00107C6B" w:rsidP="00107C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3040">
        <w:rPr>
          <w:rFonts w:ascii="Times New Roman" w:hAnsi="Times New Roman" w:cs="Times New Roman"/>
          <w:b/>
          <w:sz w:val="28"/>
          <w:szCs w:val="28"/>
        </w:rPr>
        <w:t>Раздел 5. Декоративные средства композиции.</w:t>
      </w:r>
    </w:p>
    <w:p w:rsidR="00107C6B" w:rsidRDefault="00107C6B" w:rsidP="00107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 w:rsidRPr="00D573BD">
        <w:rPr>
          <w:rFonts w:ascii="Times New Roman" w:hAnsi="Times New Roman" w:cs="Times New Roman"/>
          <w:sz w:val="28"/>
          <w:szCs w:val="28"/>
        </w:rPr>
        <w:t xml:space="preserve"> Фактура. Понятие о графических фактурах. Декор. </w:t>
      </w:r>
    </w:p>
    <w:p w:rsidR="00107C6B" w:rsidRPr="00DB227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C03342">
        <w:rPr>
          <w:rFonts w:ascii="Times New Roman" w:hAnsi="Times New Roman" w:cs="Times New Roman"/>
          <w:sz w:val="28"/>
          <w:szCs w:val="28"/>
        </w:rPr>
        <w:t xml:space="preserve">Создание фактурных </w:t>
      </w:r>
      <w:proofErr w:type="spellStart"/>
      <w:r w:rsidRPr="00C03342">
        <w:rPr>
          <w:rFonts w:ascii="Times New Roman" w:hAnsi="Times New Roman" w:cs="Times New Roman"/>
          <w:sz w:val="28"/>
          <w:szCs w:val="28"/>
        </w:rPr>
        <w:t>ахромных</w:t>
      </w:r>
      <w:proofErr w:type="spellEnd"/>
      <w:r w:rsidRPr="00C03342">
        <w:rPr>
          <w:rFonts w:ascii="Times New Roman" w:hAnsi="Times New Roman" w:cs="Times New Roman"/>
          <w:sz w:val="28"/>
          <w:szCs w:val="28"/>
        </w:rPr>
        <w:t xml:space="preserve"> и цветных композиций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фактурные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ахромные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цветные</w:t>
      </w:r>
      <w:r w:rsidRPr="00C03342">
        <w:rPr>
          <w:rFonts w:ascii="Times New Roman" w:hAnsi="Times New Roman" w:cs="Times New Roman"/>
          <w:sz w:val="28"/>
          <w:szCs w:val="28"/>
        </w:rPr>
        <w:t xml:space="preserve"> композиций </w:t>
      </w:r>
      <w:r>
        <w:rPr>
          <w:rFonts w:ascii="Times New Roman" w:hAnsi="Times New Roman" w:cs="Times New Roman"/>
          <w:sz w:val="28"/>
          <w:szCs w:val="28"/>
        </w:rPr>
        <w:t>на заданную тему (3-5 композиций).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Форма контроля: отражение сущности решаемой задачи, правильность композиционного решения, точность и тщательность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lastRenderedPageBreak/>
        <w:t>проработки, графическая культура исполнения</w:t>
      </w:r>
    </w:p>
    <w:p w:rsidR="00107C6B" w:rsidRPr="00D573BD" w:rsidRDefault="00107C6B" w:rsidP="00107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  <w:r w:rsidRPr="00D573BD">
        <w:rPr>
          <w:rFonts w:ascii="Times New Roman" w:hAnsi="Times New Roman" w:cs="Times New Roman"/>
          <w:sz w:val="28"/>
          <w:szCs w:val="28"/>
        </w:rPr>
        <w:t>Стилизация природных форм. Орнамент.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F070AC">
        <w:rPr>
          <w:rFonts w:ascii="Times New Roman" w:hAnsi="Times New Roman" w:cs="Times New Roman"/>
          <w:sz w:val="28"/>
          <w:szCs w:val="28"/>
        </w:rPr>
        <w:t>Создание орнаментальных композиций с приемами стилизации</w:t>
      </w:r>
      <w:r>
        <w:rPr>
          <w:rFonts w:ascii="Times New Roman" w:hAnsi="Times New Roman" w:cs="Times New Roman"/>
          <w:sz w:val="28"/>
          <w:szCs w:val="28"/>
        </w:rPr>
        <w:t xml:space="preserve"> на заданную тему.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Разработать </w:t>
      </w:r>
      <w:r w:rsidRPr="00F070AC">
        <w:rPr>
          <w:rFonts w:ascii="Times New Roman" w:hAnsi="Times New Roman" w:cs="Times New Roman"/>
          <w:sz w:val="28"/>
          <w:szCs w:val="28"/>
        </w:rPr>
        <w:t>орнаментальны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70AC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70AC">
        <w:rPr>
          <w:rFonts w:ascii="Times New Roman" w:hAnsi="Times New Roman" w:cs="Times New Roman"/>
          <w:sz w:val="28"/>
          <w:szCs w:val="28"/>
        </w:rPr>
        <w:t xml:space="preserve"> с приемами стилизации</w:t>
      </w:r>
      <w:r>
        <w:rPr>
          <w:rFonts w:ascii="Times New Roman" w:hAnsi="Times New Roman" w:cs="Times New Roman"/>
          <w:sz w:val="28"/>
          <w:szCs w:val="28"/>
        </w:rPr>
        <w:t xml:space="preserve"> на заданную тему (3-5 композиций).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Форма контроля: выразительность стилизации характерной формы и фактуры, заданного источника творчества. </w:t>
      </w:r>
    </w:p>
    <w:p w:rsidR="00107C6B" w:rsidRPr="000A3040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40">
        <w:rPr>
          <w:rFonts w:ascii="Times New Roman" w:hAnsi="Times New Roman" w:cs="Times New Roman"/>
          <w:b/>
          <w:sz w:val="28"/>
          <w:szCs w:val="28"/>
        </w:rPr>
        <w:t>Раздел 6. Образность в дизайне.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 w:rsidRPr="00D57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Источники творчества в дизайне. Понятие «художественный образ». Понятие «проектный образ». </w:t>
      </w:r>
    </w:p>
    <w:p w:rsidR="00107C6B" w:rsidRPr="00C03342" w:rsidRDefault="00107C6B" w:rsidP="00107C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C03342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художественных образов на основе различных источников творчества (город, растения, животные и т.д.)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различные образно-ассоциативные </w:t>
      </w:r>
      <w:r w:rsidRPr="00C0334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 объекта</w:t>
      </w:r>
      <w:r w:rsidRPr="00C03342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выбра</w:t>
      </w:r>
      <w:r w:rsidRPr="00C03342">
        <w:rPr>
          <w:rFonts w:ascii="Times New Roman" w:hAnsi="Times New Roman" w:cs="Times New Roman"/>
          <w:sz w:val="28"/>
          <w:szCs w:val="28"/>
        </w:rPr>
        <w:t>нного источника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Pr="00B86854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образное выражение сущности объекта, графическая грамотность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854">
        <w:rPr>
          <w:rFonts w:ascii="Times New Roman" w:hAnsi="Times New Roman" w:cs="Times New Roman"/>
          <w:sz w:val="28"/>
          <w:szCs w:val="28"/>
        </w:rPr>
        <w:t xml:space="preserve"> соответствие заданию.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54">
        <w:rPr>
          <w:rFonts w:ascii="Times New Roman" w:hAnsi="Times New Roman" w:cs="Times New Roman"/>
          <w:sz w:val="28"/>
          <w:szCs w:val="28"/>
        </w:rPr>
        <w:t xml:space="preserve">6.2. </w:t>
      </w:r>
      <w:r w:rsidRPr="00B86854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 w:rsidRPr="00B86854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-проектная деятельность дизайнера. 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</w:t>
      </w:r>
      <w:r w:rsidRPr="00640E0F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.</w:t>
      </w:r>
      <w:r w:rsidRPr="0064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направления проектной деятельности, анализ прототипов творческой деятельности.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Промысливание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необходимых функций, качеств. Формирование формального образа.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Эскизный поиск принципиальных решений </w:t>
      </w:r>
      <w:r>
        <w:rPr>
          <w:rFonts w:ascii="Times New Roman" w:hAnsi="Times New Roman" w:cs="Times New Roman"/>
          <w:sz w:val="28"/>
          <w:szCs w:val="28"/>
        </w:rPr>
        <w:t>будущего объекта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(10-15 поисковых эскизов).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четкость сформулированной задачи, оригинальность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Pr="00036F76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040"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t xml:space="preserve">Раздел 7. </w:t>
      </w:r>
      <w:r w:rsidRPr="00036F76">
        <w:rPr>
          <w:rFonts w:ascii="Times New Roman" w:hAnsi="Times New Roman"/>
          <w:b/>
          <w:sz w:val="28"/>
          <w:szCs w:val="28"/>
        </w:rPr>
        <w:t>Дизайн новый вид деятельности по проектированию предметного мира.</w:t>
      </w:r>
    </w:p>
    <w:p w:rsidR="00107C6B" w:rsidRPr="00395932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7.1.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 w:rsidRPr="00D573BD">
        <w:rPr>
          <w:rFonts w:ascii="Times New Roman" w:hAnsi="Times New Roman" w:cs="Times New Roman"/>
          <w:sz w:val="28"/>
          <w:szCs w:val="28"/>
        </w:rPr>
        <w:t xml:space="preserve"> </w:t>
      </w:r>
      <w:r w:rsidRPr="00395932">
        <w:rPr>
          <w:rFonts w:ascii="Times New Roman" w:hAnsi="Times New Roman"/>
          <w:sz w:val="28"/>
          <w:szCs w:val="28"/>
        </w:rPr>
        <w:t xml:space="preserve">Дизайн среды: градостроительство (проектирование целых городов или микрорайонов); архитектура зданий; дизайн интерьера; ландшафтный дизайн; </w:t>
      </w:r>
      <w:r w:rsidRPr="00395932">
        <w:rPr>
          <w:rFonts w:ascii="Robotom" w:eastAsia="Times New Roman" w:hAnsi="Robotom" w:hint="eastAsia"/>
          <w:bCs/>
          <w:sz w:val="28"/>
          <w:szCs w:val="28"/>
          <w:lang w:eastAsia="ru-RU"/>
        </w:rPr>
        <w:t>дизайн</w:t>
      </w:r>
      <w:r w:rsidRPr="00395932">
        <w:rPr>
          <w:rFonts w:ascii="Robotom" w:eastAsia="Times New Roman" w:hAnsi="Robotom"/>
          <w:bCs/>
          <w:sz w:val="28"/>
          <w:szCs w:val="28"/>
          <w:lang w:eastAsia="ru-RU"/>
        </w:rPr>
        <w:t xml:space="preserve"> городской среды</w:t>
      </w:r>
      <w:r w:rsidRPr="00395932">
        <w:rPr>
          <w:rFonts w:ascii="Times New Roman" w:hAnsi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Создание</w:t>
      </w:r>
      <w:r w:rsidRPr="008E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эскиза интерьера своей комнаты, или ландшафта участка своего дома.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Сам. работа. Разработка поисковых эскизов </w:t>
      </w:r>
      <w:r>
        <w:rPr>
          <w:rFonts w:ascii="Times New Roman" w:hAnsi="Times New Roman" w:cs="Times New Roman"/>
          <w:sz w:val="28"/>
          <w:szCs w:val="28"/>
        </w:rPr>
        <w:t>будущего интерьера своей комнаты, или будущего ландшафта участка своего дома.</w:t>
      </w:r>
    </w:p>
    <w:p w:rsidR="00107C6B" w:rsidRDefault="00107C6B" w:rsidP="00107C6B">
      <w:pPr>
        <w:widowControl w:val="0"/>
        <w:tabs>
          <w:tab w:val="left" w:pos="3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Форма контроля: </w:t>
      </w:r>
      <w:r w:rsidRPr="00CE1FD0">
        <w:rPr>
          <w:rFonts w:ascii="Times New Roman" w:hAnsi="Times New Roman" w:cs="Times New Roman"/>
          <w:sz w:val="28"/>
          <w:szCs w:val="28"/>
        </w:rPr>
        <w:t>рассмотрение выполненных работ на практических занятиях и самостоятельно для разбора их состоятельности (графическая, композиционная грамотность, оригинальность) в группе.</w:t>
      </w:r>
    </w:p>
    <w:p w:rsidR="00107C6B" w:rsidRPr="000A3040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</w:pPr>
      <w:r w:rsidRPr="000A3040">
        <w:rPr>
          <w:rStyle w:val="a3"/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t>Раздел 8. Дизайнер – человек вдохновения (профориентация).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8.1. </w:t>
      </w:r>
      <w:r w:rsidRPr="00D573BD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Теория.</w:t>
      </w: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Творческие источники дизайна. Поиск творческого «Я» через приобщения к мировой и национальной культуре.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Практика.</w:t>
      </w:r>
      <w:r w:rsidRPr="009028F9">
        <w:rPr>
          <w:sz w:val="28"/>
          <w:szCs w:val="28"/>
        </w:rPr>
        <w:t xml:space="preserve"> </w:t>
      </w:r>
      <w:r w:rsidRPr="00A077C5">
        <w:rPr>
          <w:rFonts w:ascii="Times New Roman" w:hAnsi="Times New Roman" w:cs="Times New Roman"/>
          <w:color w:val="231F20"/>
          <w:spacing w:val="12"/>
          <w:sz w:val="28"/>
          <w:szCs w:val="28"/>
        </w:rPr>
        <w:t>Выполнение поисковых эскизов по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A077C5">
        <w:rPr>
          <w:rFonts w:ascii="Times New Roman" w:hAnsi="Times New Roman" w:cs="Times New Roman"/>
          <w:color w:val="231F20"/>
          <w:spacing w:val="12"/>
          <w:sz w:val="28"/>
          <w:szCs w:val="28"/>
        </w:rPr>
        <w:t>выбранной теме.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 Оформление портфолио «Моё лучшее Я». Составление отзывов об экскурсиях.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Форма контроля: </w:t>
      </w:r>
      <w:r w:rsidRPr="00CE1FD0">
        <w:rPr>
          <w:rFonts w:ascii="Times New Roman" w:hAnsi="Times New Roman" w:cs="Times New Roman"/>
          <w:sz w:val="28"/>
          <w:szCs w:val="28"/>
        </w:rPr>
        <w:t xml:space="preserve">рассмотрение выполненных работ на практических занятиях и самостоятельно для разбора их состоятельности (графическая, </w:t>
      </w:r>
      <w:r w:rsidRPr="00CE1FD0">
        <w:rPr>
          <w:rFonts w:ascii="Times New Roman" w:hAnsi="Times New Roman" w:cs="Times New Roman"/>
          <w:sz w:val="28"/>
          <w:szCs w:val="28"/>
        </w:rPr>
        <w:lastRenderedPageBreak/>
        <w:t>композиционная грамотность, оригинальность)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8.2. Практика. </w:t>
      </w:r>
      <w:r w:rsidRPr="00A077C5">
        <w:rPr>
          <w:rFonts w:ascii="Times New Roman" w:hAnsi="Times New Roman" w:cs="Times New Roman"/>
          <w:color w:val="231F20"/>
          <w:spacing w:val="12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творческих эскизов по выбранной теме</w:t>
      </w:r>
      <w:r w:rsidRPr="00A077C5">
        <w:rPr>
          <w:rFonts w:ascii="Times New Roman" w:hAnsi="Times New Roman" w:cs="Times New Roman"/>
          <w:color w:val="231F20"/>
          <w:spacing w:val="12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Сам. работа. Работа над проектом.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</w:t>
      </w:r>
      <w:r w:rsidRPr="00520689">
        <w:rPr>
          <w:rFonts w:ascii="Times New Roman" w:hAnsi="Times New Roman" w:cs="Times New Roman"/>
          <w:sz w:val="28"/>
          <w:szCs w:val="28"/>
        </w:rPr>
        <w:t xml:space="preserve"> </w:t>
      </w:r>
      <w:r w:rsidRPr="00CE1FD0">
        <w:rPr>
          <w:rFonts w:ascii="Times New Roman" w:hAnsi="Times New Roman" w:cs="Times New Roman"/>
          <w:sz w:val="28"/>
          <w:szCs w:val="28"/>
        </w:rPr>
        <w:t>рассмотрение выполненных работ на практических занятиях и самостоятельно для разбора их состоятельности (графическая, композиционная грамотность, оригинальность)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8.3. - 8.4. Практика. Работа над проектом.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Форма контроля: соответствие работ проектной проработке.</w:t>
      </w:r>
    </w:p>
    <w:p w:rsidR="00107C6B" w:rsidRDefault="00107C6B" w:rsidP="00107C6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8.5. Презентация проекта. Итоговая аттестация – портфолио с результатами творческих работ каждого раздела программы. Анализ результатов.</w:t>
      </w:r>
    </w:p>
    <w:p w:rsidR="00107C6B" w:rsidRDefault="00107C6B" w:rsidP="00107C6B">
      <w:pPr>
        <w:rPr>
          <w:rStyle w:val="a3"/>
          <w:rFonts w:ascii="Times New Roman" w:eastAsia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br w:type="page"/>
      </w:r>
    </w:p>
    <w:p w:rsidR="00107C6B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  <w:lastRenderedPageBreak/>
        <w:t>Планируемые результаты</w:t>
      </w:r>
    </w:p>
    <w:p w:rsidR="00107C6B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  <w:t xml:space="preserve"> 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 xml:space="preserve">В результате освоения программы учащийся должен </w:t>
      </w:r>
      <w:r w:rsidRPr="00C735E4">
        <w:rPr>
          <w:b/>
          <w:spacing w:val="12"/>
          <w:sz w:val="28"/>
          <w:szCs w:val="28"/>
        </w:rPr>
        <w:t>знать</w:t>
      </w:r>
      <w:r w:rsidRPr="00C735E4">
        <w:rPr>
          <w:spacing w:val="12"/>
          <w:sz w:val="28"/>
          <w:szCs w:val="28"/>
        </w:rPr>
        <w:t>: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- классификацию искусств; особенность дизайна и его основные понятия; виды дизайна; назначение и специфику основных видов дизайна; этапы художественно-проектной деятельности.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 xml:space="preserve">В результате освоения программы учащийся должен </w:t>
      </w:r>
      <w:r w:rsidRPr="00C735E4">
        <w:rPr>
          <w:b/>
          <w:spacing w:val="12"/>
          <w:sz w:val="28"/>
          <w:szCs w:val="28"/>
        </w:rPr>
        <w:t>уметь</w:t>
      </w:r>
      <w:r w:rsidRPr="00C735E4">
        <w:rPr>
          <w:spacing w:val="12"/>
          <w:sz w:val="28"/>
          <w:szCs w:val="28"/>
        </w:rPr>
        <w:t xml:space="preserve">: применять на практике основные законы композиции и формообразования, технические приемы </w:t>
      </w:r>
      <w:proofErr w:type="spellStart"/>
      <w:r w:rsidRPr="00C735E4">
        <w:rPr>
          <w:spacing w:val="12"/>
          <w:sz w:val="28"/>
          <w:szCs w:val="28"/>
        </w:rPr>
        <w:t>эскизирования</w:t>
      </w:r>
      <w:proofErr w:type="spellEnd"/>
      <w:r w:rsidRPr="00C735E4">
        <w:rPr>
          <w:spacing w:val="12"/>
          <w:sz w:val="28"/>
          <w:szCs w:val="28"/>
        </w:rPr>
        <w:t xml:space="preserve"> и проектной графики.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 xml:space="preserve">Учащийся должен </w:t>
      </w:r>
      <w:r w:rsidRPr="00C735E4">
        <w:rPr>
          <w:b/>
          <w:spacing w:val="12"/>
          <w:sz w:val="28"/>
          <w:szCs w:val="28"/>
        </w:rPr>
        <w:t>владеть</w:t>
      </w:r>
      <w:r w:rsidRPr="00C735E4">
        <w:rPr>
          <w:spacing w:val="12"/>
          <w:sz w:val="28"/>
          <w:szCs w:val="28"/>
        </w:rPr>
        <w:t>: условным языком изображения предметно-пространственного мира, методами проектной графики, приемами макетирования и прототипирования.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В результате освоения развивающей образовательной программы «Дизайн – путь к успеху» учащийся будет: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- уметь работать с различными источниками информации;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- уметь разрабатывать дизайн-проекты; готовить презентации; защищать результаты собственного творчества (портфолио);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- уметь участвовать в диалоге и отстаивать собственную точку зрения;</w:t>
      </w:r>
    </w:p>
    <w:p w:rsidR="00107C6B" w:rsidRPr="00C735E4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- стремиться к высокому культурному уровню во всех сферах жизни;</w:t>
      </w:r>
    </w:p>
    <w:p w:rsidR="00107C6B" w:rsidRDefault="00107C6B" w:rsidP="00107C6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C735E4">
        <w:rPr>
          <w:spacing w:val="12"/>
          <w:sz w:val="28"/>
          <w:szCs w:val="28"/>
        </w:rPr>
        <w:t>- владеть разнообразными средствами самовыражения и самоутверждения.</w:t>
      </w:r>
    </w:p>
    <w:p w:rsidR="00107C6B" w:rsidRDefault="00107C6B" w:rsidP="00107C6B">
      <w:pP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>
        <w:rPr>
          <w:spacing w:val="12"/>
          <w:sz w:val="28"/>
          <w:szCs w:val="28"/>
        </w:rPr>
        <w:br w:type="page"/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pacing w:val="12"/>
          <w:sz w:val="28"/>
          <w:szCs w:val="28"/>
        </w:rPr>
      </w:pPr>
      <w:r w:rsidRPr="006B3457">
        <w:rPr>
          <w:b/>
          <w:spacing w:val="12"/>
          <w:sz w:val="28"/>
          <w:szCs w:val="28"/>
        </w:rPr>
        <w:lastRenderedPageBreak/>
        <w:t>Формы аттестации учащихся: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презентация проекта;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итоговая аттестация – портфолио с результатами творческих работ каждого раздела программы.</w:t>
      </w:r>
    </w:p>
    <w:p w:rsidR="00107C6B" w:rsidRPr="006B3457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</w:pPr>
      <w:r w:rsidRPr="006B3457"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  <w:t>Оценочные материалы: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материалы входной и итоговой диагностики;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итоговый рейтинг по критериям: активности в художественной деятельности, участия в мероприятиях, ведение творческого портфолио, оригинальности работ.</w:t>
      </w:r>
    </w:p>
    <w:p w:rsidR="00107C6B" w:rsidRPr="00254736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</w:pPr>
      <w:r w:rsidRPr="00254736"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  <w:t>Методические материалы: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- методические рекомендации «Применение технологии портфолио в УДОД как эффективная форма оценивания </w:t>
      </w:r>
      <w:proofErr w:type="gramStart"/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образовательных и профессиональных достижений</w:t>
      </w:r>
      <w:proofErr w:type="gramEnd"/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 xml:space="preserve"> обучающихся и педагогов»;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методические рекомендации по созданию эскизов;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методические рекомендации по художественно-проектной деятельности;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материалы и приложения к образовательно-воспитательным проектам: «Музей – хранитель памяти, традиций, истории»; «Капелька воды»;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- тексты, слайды, схемы к темам занятий.</w:t>
      </w:r>
    </w:p>
    <w:p w:rsidR="00107C6B" w:rsidRPr="002555FC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</w:pPr>
      <w:r w:rsidRPr="002555FC">
        <w:rPr>
          <w:rStyle w:val="a3"/>
          <w:color w:val="000000"/>
          <w:spacing w:val="12"/>
          <w:sz w:val="28"/>
          <w:szCs w:val="28"/>
          <w:bdr w:val="none" w:sz="0" w:space="0" w:color="auto" w:frame="1"/>
        </w:rPr>
        <w:t>Методы и приемы организации учебно-воспитательного процесса: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Актуализация личного жизненного опыта обучающегося.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Использование сквозных тем и идей.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Опережение и возвращение назад.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Постановка проблемных вопросов.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Анализ работ через сравнение и сопоставление.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Организация дискуссии на занятии.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Работа в парах, группе, индивидуально.</w:t>
      </w:r>
    </w:p>
    <w:p w:rsidR="00107C6B" w:rsidRDefault="00107C6B" w:rsidP="00107C6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0205"/>
        </w:tabs>
        <w:spacing w:before="0" w:beforeAutospacing="0" w:after="0" w:afterAutospacing="0"/>
        <w:contextualSpacing/>
        <w:jc w:val="both"/>
        <w:textAlignment w:val="baseline"/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pacing w:val="12"/>
          <w:sz w:val="28"/>
          <w:szCs w:val="28"/>
          <w:bdr w:val="none" w:sz="0" w:space="0" w:color="auto" w:frame="1"/>
        </w:rPr>
        <w:t>Система творческих работ.</w:t>
      </w:r>
    </w:p>
    <w:p w:rsidR="00107C6B" w:rsidRPr="00070184" w:rsidRDefault="00107C6B" w:rsidP="0010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0184">
        <w:rPr>
          <w:rStyle w:val="a3"/>
          <w:rFonts w:ascii="Times New Roman" w:hAnsi="Times New Roman" w:cs="Times New Roman"/>
          <w:b w:val="0"/>
          <w:color w:val="000000"/>
          <w:spacing w:val="12"/>
          <w:sz w:val="28"/>
          <w:szCs w:val="28"/>
          <w:bdr w:val="none" w:sz="0" w:space="0" w:color="auto" w:frame="1"/>
        </w:rPr>
        <w:t>Методика работы по программе основывается на комплексном подходе, который складывается из тесного взаимодействия словесных, наглядных и практических методов обучения и воспитания.</w:t>
      </w:r>
      <w:r w:rsidRPr="00070184">
        <w:rPr>
          <w:rFonts w:ascii="Times New Roman" w:eastAsia="TimesNewRomanPSMT" w:hAnsi="Times New Roman" w:cs="Times New Roman"/>
          <w:spacing w:val="-6"/>
          <w:sz w:val="28"/>
          <w:szCs w:val="28"/>
        </w:rPr>
        <w:t xml:space="preserve"> Методически выстроенная модель обучения рисунку включает ряд поисковых проектных заданий. В рисунке по представлению предлагается выделить «придумывание», как мыслительный процесс, направленный на поиск всевозможных комбинаций, корректировку идеи, его трансформирование в совершенно неожиданные проектные решения.</w:t>
      </w:r>
    </w:p>
    <w:p w:rsidR="00107C6B" w:rsidRPr="00070184" w:rsidRDefault="00107C6B" w:rsidP="00107C6B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070184">
        <w:rPr>
          <w:color w:val="000000"/>
          <w:spacing w:val="-6"/>
          <w:sz w:val="28"/>
          <w:szCs w:val="28"/>
        </w:rPr>
        <w:t>Важно отметить, что, решая дизайнерскую задачу, всегда возникает проблема выбора средств, наиболее полно и точно выражающих идею, что связано с необходимостью абстрагирования и способностью мышления.</w:t>
      </w:r>
    </w:p>
    <w:p w:rsidR="00107C6B" w:rsidRDefault="00107C6B" w:rsidP="00C458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84">
        <w:rPr>
          <w:rFonts w:ascii="Times New Roman" w:hAnsi="Times New Roman" w:cs="Times New Roman"/>
          <w:spacing w:val="-6"/>
          <w:sz w:val="28"/>
          <w:szCs w:val="28"/>
        </w:rPr>
        <w:t>Между лекцией и практическим занятием планируется самостоятельная работа</w:t>
      </w:r>
      <w:r w:rsidR="00C45864">
        <w:rPr>
          <w:rFonts w:ascii="Times New Roman" w:hAnsi="Times New Roman" w:cs="Times New Roman"/>
          <w:spacing w:val="-6"/>
          <w:sz w:val="28"/>
          <w:szCs w:val="28"/>
        </w:rPr>
        <w:t xml:space="preserve"> учащихся</w:t>
      </w:r>
      <w:r w:rsidRPr="00070184">
        <w:rPr>
          <w:rFonts w:ascii="Times New Roman" w:hAnsi="Times New Roman" w:cs="Times New Roman"/>
          <w:spacing w:val="-6"/>
          <w:sz w:val="28"/>
          <w:szCs w:val="28"/>
        </w:rPr>
        <w:t>, предполагающая изучение</w:t>
      </w:r>
      <w:r w:rsidR="00C45864">
        <w:rPr>
          <w:rFonts w:ascii="Times New Roman" w:hAnsi="Times New Roman" w:cs="Times New Roman"/>
          <w:spacing w:val="-6"/>
          <w:sz w:val="28"/>
          <w:szCs w:val="28"/>
        </w:rPr>
        <w:t xml:space="preserve"> темы из различных</w:t>
      </w:r>
      <w:r w:rsidRPr="00070184">
        <w:rPr>
          <w:rFonts w:ascii="Times New Roman" w:hAnsi="Times New Roman" w:cs="Times New Roman"/>
          <w:spacing w:val="-6"/>
          <w:sz w:val="28"/>
          <w:szCs w:val="28"/>
        </w:rPr>
        <w:t xml:space="preserve"> литератур</w:t>
      </w:r>
      <w:r w:rsidR="00C45864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070184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C45864">
        <w:rPr>
          <w:rFonts w:ascii="Times New Roman" w:hAnsi="Times New Roman" w:cs="Times New Roman"/>
          <w:spacing w:val="-6"/>
          <w:sz w:val="28"/>
          <w:szCs w:val="28"/>
        </w:rPr>
        <w:t>х источников</w:t>
      </w:r>
      <w:r w:rsidRPr="00070184">
        <w:rPr>
          <w:rFonts w:ascii="Times New Roman" w:hAnsi="Times New Roman" w:cs="Times New Roman"/>
          <w:spacing w:val="-6"/>
          <w:sz w:val="28"/>
          <w:szCs w:val="28"/>
        </w:rPr>
        <w:t xml:space="preserve"> и подготовку к практическому занятию</w:t>
      </w:r>
      <w:r w:rsidR="00C4586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lastRenderedPageBreak/>
        <w:t>Список литературы</w:t>
      </w:r>
    </w:p>
    <w:p w:rsidR="00107C6B" w:rsidRDefault="00107C6B" w:rsidP="00107C6B">
      <w:pPr>
        <w:pStyle w:val="a4"/>
        <w:widowControl w:val="0"/>
        <w:shd w:val="clear" w:color="auto" w:fill="FFFFFF"/>
        <w:tabs>
          <w:tab w:val="right" w:pos="10205"/>
        </w:tabs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spacing w:val="12"/>
          <w:sz w:val="28"/>
          <w:szCs w:val="28"/>
        </w:rPr>
      </w:pP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Агранович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-Пономарева Е.С., </w:t>
      </w: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Аладова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Н.И. Интерьер и предметный дизайн жилых помещений. – Ростов-на-Дону: Феникс, 2005.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Агранович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-Пономарева Е.С., </w:t>
      </w: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Мазаник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А.В. Сборник заданий к дисциплине «Интерьер и предметный дизайн». – Минск: БГПА, 2001.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0EDE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C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Астахов </w:t>
      </w:r>
      <w:r w:rsidRPr="00BC2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А. </w:t>
      </w:r>
      <w:r w:rsidRPr="00BC2CF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Модерн в мировой графике.</w:t>
      </w:r>
      <w:r w:rsidRPr="00BC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Издательство: </w:t>
      </w:r>
      <w:hyperlink r:id="rId9" w:history="1">
        <w:r w:rsidRPr="00BC2CF3">
          <w:rPr>
            <w:rFonts w:ascii="Times New Roman" w:eastAsia="Times New Roman" w:hAnsi="Times New Roman" w:cs="Times New Roman"/>
            <w:color w:val="2F2F2F"/>
            <w:sz w:val="28"/>
            <w:szCs w:val="28"/>
            <w:lang w:eastAsia="ru-RU"/>
          </w:rPr>
          <w:t>Белый город</w:t>
        </w:r>
      </w:hyperlink>
      <w:r w:rsidRPr="00BC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F3">
        <w:rPr>
          <w:rFonts w:ascii="Times New Roman" w:hAnsi="Times New Roman" w:cs="Times New Roman"/>
          <w:color w:val="000000"/>
          <w:sz w:val="28"/>
          <w:szCs w:val="28"/>
        </w:rPr>
        <w:t xml:space="preserve">Беляев С.Е. </w:t>
      </w:r>
      <w:proofErr w:type="spellStart"/>
      <w:r w:rsidRPr="00BC2CF3">
        <w:rPr>
          <w:rFonts w:ascii="Times New Roman" w:hAnsi="Times New Roman" w:cs="Times New Roman"/>
          <w:color w:val="000000"/>
          <w:sz w:val="28"/>
          <w:szCs w:val="28"/>
        </w:rPr>
        <w:t>Спецрисунок</w:t>
      </w:r>
      <w:proofErr w:type="spellEnd"/>
      <w:r w:rsidRPr="00BC2CF3"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художественная графика: учебное пособие. – М.: Академия, 2009.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F3">
        <w:rPr>
          <w:rFonts w:ascii="Times New Roman" w:hAnsi="Times New Roman" w:cs="Times New Roman"/>
          <w:color w:val="000000"/>
          <w:sz w:val="28"/>
          <w:szCs w:val="28"/>
        </w:rPr>
        <w:t>Бесчастнов Н. П. Изображение растительных мотивов: учебное пособие для студентов вузов. - М.: Академия, 2008.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F3">
        <w:rPr>
          <w:rFonts w:ascii="Times New Roman" w:hAnsi="Times New Roman" w:cs="Times New Roman"/>
          <w:color w:val="000000"/>
          <w:sz w:val="28"/>
          <w:szCs w:val="28"/>
        </w:rPr>
        <w:t>Бесчастнов Н. П. Черно-белая графика: учебное пособие. - М.: ВЛАДОС, 2005.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Браун Т. </w:t>
      </w:r>
      <w:hyperlink r:id="rId10" w:tgtFrame="_blank" w:history="1">
        <w:r w:rsidRPr="00BC2C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Дизайн-мышление в бизнесе</w:t>
        </w:r>
      </w:hyperlink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М.: </w:t>
      </w:r>
      <w:proofErr w:type="spellStart"/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Литагент</w:t>
      </w:r>
      <w:proofErr w:type="spellEnd"/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МИФ, 2018.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F3">
        <w:rPr>
          <w:rFonts w:ascii="Times New Roman" w:hAnsi="Times New Roman" w:cs="Times New Roman"/>
          <w:sz w:val="28"/>
          <w:szCs w:val="28"/>
        </w:rPr>
        <w:t xml:space="preserve">Волкова В.В. Дизайн рекламы: Учеб. </w:t>
      </w:r>
      <w:proofErr w:type="gramStart"/>
      <w:r w:rsidRPr="00BC2CF3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BC2CF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BC2CF3">
        <w:rPr>
          <w:rFonts w:ascii="Times New Roman" w:hAnsi="Times New Roman" w:cs="Times New Roman"/>
          <w:sz w:val="28"/>
          <w:szCs w:val="28"/>
        </w:rPr>
        <w:t>Кн.дом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 xml:space="preserve"> «Университет», 1999.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2CF3">
        <w:rPr>
          <w:rFonts w:ascii="Times New Roman" w:hAnsi="Times New Roman" w:cs="Times New Roman"/>
          <w:sz w:val="28"/>
          <w:szCs w:val="28"/>
        </w:rPr>
        <w:t xml:space="preserve">Грачева А.В. Основы </w:t>
      </w:r>
      <w:proofErr w:type="spellStart"/>
      <w:r w:rsidRPr="00BC2CF3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 xml:space="preserve">. Учебное пособие. Серия: </w:t>
      </w:r>
      <w:hyperlink r:id="rId11" w:tooltip="Серия &quot;Профессиональное образование&quot;" w:history="1">
        <w:r w:rsidRPr="00BC2CF3">
          <w:rPr>
            <w:rStyle w:val="a7"/>
            <w:rFonts w:ascii="Times New Roman" w:hAnsi="Times New Roman" w:cs="Times New Roman"/>
            <w:sz w:val="28"/>
            <w:szCs w:val="28"/>
          </w:rPr>
          <w:t>Профессиональное образование</w:t>
        </w:r>
      </w:hyperlink>
      <w:r w:rsidRPr="00BC2CF3">
        <w:rPr>
          <w:rFonts w:ascii="Times New Roman" w:hAnsi="Times New Roman" w:cs="Times New Roman"/>
          <w:sz w:val="28"/>
          <w:szCs w:val="28"/>
        </w:rPr>
        <w:t xml:space="preserve">. Изд.: </w:t>
      </w:r>
      <w:hyperlink r:id="rId12" w:history="1">
        <w:r w:rsidRPr="00BC2CF3">
          <w:rPr>
            <w:rStyle w:val="a7"/>
            <w:rFonts w:ascii="Times New Roman" w:hAnsi="Times New Roman" w:cs="Times New Roman"/>
            <w:sz w:val="28"/>
            <w:szCs w:val="28"/>
          </w:rPr>
          <w:t>Форум</w:t>
        </w:r>
      </w:hyperlink>
      <w:r w:rsidRPr="00BC2CF3">
        <w:rPr>
          <w:rFonts w:ascii="Times New Roman" w:hAnsi="Times New Roman" w:cs="Times New Roman"/>
          <w:sz w:val="28"/>
          <w:szCs w:val="28"/>
        </w:rPr>
        <w:t>, 2011.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color w:val="1A1A1A"/>
          <w:sz w:val="28"/>
          <w:szCs w:val="28"/>
        </w:rPr>
        <w:t>Григорьян</w:t>
      </w:r>
      <w:proofErr w:type="spellEnd"/>
      <w:r w:rsidRPr="00BC2CF3">
        <w:rPr>
          <w:rFonts w:ascii="Times New Roman" w:hAnsi="Times New Roman" w:cs="Times New Roman"/>
          <w:color w:val="1A1A1A"/>
          <w:sz w:val="28"/>
          <w:szCs w:val="28"/>
        </w:rPr>
        <w:t xml:space="preserve"> И. Шедевры русского пейзажа. – М.: </w:t>
      </w:r>
      <w:hyperlink r:id="rId13" w:history="1">
        <w:r w:rsidRPr="00BC2CF3">
          <w:rPr>
            <w:rStyle w:val="a7"/>
            <w:rFonts w:ascii="Times New Roman" w:hAnsi="Times New Roman" w:cs="Times New Roman"/>
            <w:color w:val="2F2F2F"/>
            <w:sz w:val="28"/>
            <w:szCs w:val="28"/>
          </w:rPr>
          <w:t>Абрис/ОЛМА</w:t>
        </w:r>
      </w:hyperlink>
      <w:r w:rsidRPr="00BC2CF3">
        <w:rPr>
          <w:rFonts w:ascii="Times New Roman" w:hAnsi="Times New Roman" w:cs="Times New Roman"/>
          <w:color w:val="000000"/>
          <w:sz w:val="28"/>
          <w:szCs w:val="28"/>
        </w:rPr>
        <w:t>, 2019.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F3">
        <w:rPr>
          <w:rFonts w:ascii="Times New Roman" w:hAnsi="Times New Roman" w:cs="Times New Roman"/>
          <w:sz w:val="28"/>
          <w:szCs w:val="28"/>
        </w:rPr>
        <w:t>Ермолаева Л.П. Основы дизайнерского искусства [Текст]: учеб. пособие: для студентов-дизайнеров. - М.: Архитектура-С, 2009</w:t>
      </w:r>
    </w:p>
    <w:p w:rsidR="00107C6B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napToGrid w:val="0"/>
        </w:rPr>
      </w:pP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Жердев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Е.В. Художественное осмысление объекта дизайна. – М.: </w:t>
      </w: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Аутопан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1993.</w:t>
      </w:r>
      <w:r>
        <w:rPr>
          <w:snapToGrid w:val="0"/>
        </w:rPr>
        <w:t xml:space="preserve"> 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B31D75">
        <w:rPr>
          <w:rFonts w:ascii="Times New Roman" w:hAnsi="Times New Roman" w:cs="Times New Roman"/>
          <w:color w:val="1E1E1E"/>
          <w:spacing w:val="-4"/>
          <w:sz w:val="28"/>
          <w:szCs w:val="28"/>
          <w:shd w:val="clear" w:color="auto" w:fill="FFFFFF"/>
        </w:rPr>
        <w:t>Каптерев</w:t>
      </w:r>
      <w:proofErr w:type="spellEnd"/>
      <w:r w:rsidRPr="00B31D75">
        <w:rPr>
          <w:rFonts w:ascii="Times New Roman" w:hAnsi="Times New Roman" w:cs="Times New Roman"/>
          <w:color w:val="1E1E1E"/>
          <w:spacing w:val="-4"/>
          <w:sz w:val="28"/>
          <w:szCs w:val="28"/>
          <w:shd w:val="clear" w:color="auto" w:fill="FFFFFF"/>
        </w:rPr>
        <w:t xml:space="preserve"> А. «Мастерство презентации /</w:t>
      </w:r>
      <w:r w:rsidRPr="00B31D75">
        <w:rPr>
          <w:rFonts w:ascii="Times New Roman" w:hAnsi="Times New Roman" w:cs="Times New Roman"/>
          <w:sz w:val="28"/>
          <w:szCs w:val="28"/>
        </w:rPr>
        <w:t xml:space="preserve"> </w:t>
      </w:r>
      <w:r w:rsidRPr="00B31D75">
        <w:rPr>
          <w:rFonts w:ascii="Times New Roman" w:hAnsi="Times New Roman" w:cs="Times New Roman"/>
          <w:color w:val="1E1E1E"/>
          <w:spacing w:val="-4"/>
          <w:sz w:val="28"/>
          <w:szCs w:val="28"/>
          <w:shd w:val="clear" w:color="auto" w:fill="FFFFFF"/>
        </w:rPr>
        <w:t>https://avidreaders.ru/book/masterstvo-prezentacii-kak-sozdavat-prezentacii-kotorye.html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C2CF3">
        <w:rPr>
          <w:rFonts w:ascii="Times New Roman" w:eastAsia="TimesNewRomanPSMT" w:hAnsi="Times New Roman" w:cs="Times New Roman"/>
          <w:sz w:val="28"/>
          <w:szCs w:val="28"/>
        </w:rPr>
        <w:t>Кирцер</w:t>
      </w:r>
      <w:proofErr w:type="spellEnd"/>
      <w:r w:rsidRPr="00BC2CF3">
        <w:rPr>
          <w:rFonts w:ascii="Times New Roman" w:eastAsia="TimesNewRomanPSMT" w:hAnsi="Times New Roman" w:cs="Times New Roman"/>
          <w:sz w:val="28"/>
          <w:szCs w:val="28"/>
        </w:rPr>
        <w:t xml:space="preserve"> Ю.М. Рисунок и живопись: учебное </w:t>
      </w:r>
      <w:proofErr w:type="gramStart"/>
      <w:r w:rsidRPr="00BC2CF3">
        <w:rPr>
          <w:rFonts w:ascii="Times New Roman" w:eastAsia="TimesNewRomanPSMT" w:hAnsi="Times New Roman" w:cs="Times New Roman"/>
          <w:sz w:val="28"/>
          <w:szCs w:val="28"/>
        </w:rPr>
        <w:t>пос..</w:t>
      </w:r>
      <w:proofErr w:type="gramEnd"/>
      <w:r w:rsidRPr="00BC2CF3">
        <w:rPr>
          <w:rFonts w:ascii="Times New Roman" w:eastAsia="TimesNewRomanPSMT" w:hAnsi="Times New Roman" w:cs="Times New Roman"/>
          <w:sz w:val="28"/>
          <w:szCs w:val="28"/>
        </w:rPr>
        <w:t xml:space="preserve"> – М: Высшая школа, 2005.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BC2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Кистлер</w:t>
      </w:r>
      <w:proofErr w:type="spellEnd"/>
      <w:r w:rsidRPr="00BC2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 </w:t>
      </w:r>
      <w:hyperlink r:id="rId14" w:tgtFrame="_blank" w:history="1">
        <w:r w:rsidRPr="00BC2CF3">
          <w:rPr>
            <w:rFonts w:ascii="Times New Roman" w:eastAsia="Times New Roman" w:hAnsi="Times New Roman" w:cs="Times New Roman"/>
            <w:bCs/>
            <w:color w:val="4283C0"/>
            <w:sz w:val="28"/>
            <w:szCs w:val="28"/>
            <w:lang w:eastAsia="ru-RU"/>
          </w:rPr>
          <w:t>Вы сможете рисовать через 30 дней</w:t>
        </w:r>
      </w:hyperlink>
      <w:r w:rsidRPr="00BC2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М.: МИФ, 2014.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Крутских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Е.Ю., Литвинов Д.В. Интерьер вашего дома. – Екатеринбург: У-Фактория, 2005.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sz w:val="28"/>
          <w:szCs w:val="28"/>
        </w:rPr>
        <w:t>Кулебакин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– М., 2001.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Курушин</w:t>
      </w:r>
      <w:proofErr w:type="spellEnd"/>
      <w:r w:rsidRPr="00BC2CF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В.Д. Графический дизайн и реклама. - М.: ДМК Пресс, 2001.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Линда Р. </w:t>
      </w:r>
      <w:proofErr w:type="spellStart"/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Скетчбук</w:t>
      </w:r>
      <w:proofErr w:type="spellEnd"/>
      <w:r w:rsidRPr="00B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научит вас рисовать. – М.: МИФ, 2015.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F3">
        <w:rPr>
          <w:rFonts w:ascii="Times New Roman" w:eastAsia="TimesNewRomanPSMT" w:hAnsi="Times New Roman" w:cs="Times New Roman"/>
          <w:sz w:val="28"/>
          <w:szCs w:val="28"/>
        </w:rPr>
        <w:t xml:space="preserve">Логвиненко Г.М. Декоративная композиция: учебное пособие для вузов. – М: </w:t>
      </w:r>
      <w:proofErr w:type="spellStart"/>
      <w:r w:rsidRPr="00BC2CF3">
        <w:rPr>
          <w:rFonts w:ascii="Times New Roman" w:eastAsia="TimesNewRomanPSMT" w:hAnsi="Times New Roman" w:cs="Times New Roman"/>
          <w:sz w:val="28"/>
          <w:szCs w:val="28"/>
        </w:rPr>
        <w:t>Владос</w:t>
      </w:r>
      <w:proofErr w:type="spellEnd"/>
      <w:r w:rsidRPr="00BC2CF3">
        <w:rPr>
          <w:rFonts w:ascii="Times New Roman" w:eastAsia="TimesNewRomanPSMT" w:hAnsi="Times New Roman" w:cs="Times New Roman"/>
          <w:sz w:val="28"/>
          <w:szCs w:val="28"/>
        </w:rPr>
        <w:t>, 2004.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sz w:val="28"/>
          <w:szCs w:val="28"/>
        </w:rPr>
        <w:t>Найденская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 xml:space="preserve"> Н.Г., Новокщенова Е.В., </w:t>
      </w:r>
      <w:proofErr w:type="spellStart"/>
      <w:r w:rsidRPr="00BC2CF3">
        <w:rPr>
          <w:rFonts w:ascii="Times New Roman" w:hAnsi="Times New Roman" w:cs="Times New Roman"/>
          <w:sz w:val="28"/>
          <w:szCs w:val="28"/>
        </w:rPr>
        <w:t>Трубецкова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 xml:space="preserve"> А. Человек образ стиль. Познавательная книга плюс. М., 2002.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2CF3">
        <w:rPr>
          <w:rFonts w:ascii="Times New Roman" w:hAnsi="Times New Roman" w:cs="Times New Roman"/>
          <w:color w:val="000000"/>
          <w:sz w:val="28"/>
          <w:szCs w:val="28"/>
        </w:rPr>
        <w:t>Пармон</w:t>
      </w:r>
      <w:proofErr w:type="spellEnd"/>
      <w:r w:rsidRPr="00BC2CF3">
        <w:rPr>
          <w:rFonts w:ascii="Times New Roman" w:hAnsi="Times New Roman" w:cs="Times New Roman"/>
          <w:color w:val="000000"/>
          <w:sz w:val="28"/>
          <w:szCs w:val="28"/>
        </w:rPr>
        <w:t xml:space="preserve"> Ф.М. Рисунок и мода-графика: Учебник для вузов. - Екатеринбург: Издательство Гуманитарного университета, 2004.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F3">
        <w:rPr>
          <w:rFonts w:ascii="Times New Roman" w:hAnsi="Times New Roman" w:cs="Times New Roman"/>
          <w:sz w:val="28"/>
          <w:szCs w:val="28"/>
        </w:rPr>
        <w:t xml:space="preserve">Рунге В.Ф., </w:t>
      </w:r>
      <w:proofErr w:type="spellStart"/>
      <w:r w:rsidRPr="00BC2CF3">
        <w:rPr>
          <w:rFonts w:ascii="Times New Roman" w:hAnsi="Times New Roman" w:cs="Times New Roman"/>
          <w:sz w:val="28"/>
          <w:szCs w:val="28"/>
        </w:rPr>
        <w:t>Сеньковский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 xml:space="preserve"> В.В. Основы теории и методологии дизайна. МЗ-Пресс. М., 2005.</w:t>
      </w:r>
    </w:p>
    <w:p w:rsidR="00107C6B" w:rsidRPr="00BC2CF3" w:rsidRDefault="009A70F3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hyperlink r:id="rId15" w:tooltip="Роберт Степучев" w:history="1">
        <w:proofErr w:type="spellStart"/>
        <w:r w:rsidR="00107C6B" w:rsidRPr="00BC2CF3">
          <w:rPr>
            <w:rFonts w:ascii="Times New Roman" w:hAnsi="Times New Roman" w:cs="Times New Roman"/>
            <w:color w:val="000000"/>
            <w:sz w:val="28"/>
            <w:szCs w:val="28"/>
          </w:rPr>
          <w:t>Степучев</w:t>
        </w:r>
        <w:proofErr w:type="spellEnd"/>
      </w:hyperlink>
      <w:r w:rsidR="00107C6B" w:rsidRPr="00BC2CF3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proofErr w:type="spellStart"/>
      <w:r w:rsidR="00107C6B" w:rsidRPr="00BC2CF3">
        <w:rPr>
          <w:rFonts w:ascii="Times New Roman" w:hAnsi="Times New Roman" w:cs="Times New Roman"/>
          <w:color w:val="000000"/>
          <w:kern w:val="36"/>
          <w:sz w:val="28"/>
          <w:szCs w:val="28"/>
        </w:rPr>
        <w:t>Костюмографика</w:t>
      </w:r>
      <w:proofErr w:type="spellEnd"/>
      <w:r w:rsidR="00107C6B" w:rsidRPr="00BC2CF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</w:t>
      </w:r>
      <w:hyperlink r:id="rId16" w:tooltip="Высшее профессиональное образование" w:history="1">
        <w:r w:rsidR="00107C6B" w:rsidRPr="00BC2CF3">
          <w:rPr>
            <w:rFonts w:ascii="Times New Roman" w:hAnsi="Times New Roman" w:cs="Times New Roman"/>
            <w:color w:val="000000"/>
            <w:sz w:val="28"/>
            <w:szCs w:val="28"/>
          </w:rPr>
          <w:t>Высшее проф. обр</w:t>
        </w:r>
      </w:hyperlink>
      <w:r w:rsidR="00107C6B" w:rsidRPr="00BC2CF3">
        <w:rPr>
          <w:rFonts w:ascii="Times New Roman" w:hAnsi="Times New Roman" w:cs="Times New Roman"/>
          <w:color w:val="000000"/>
          <w:sz w:val="28"/>
          <w:szCs w:val="28"/>
        </w:rPr>
        <w:t xml:space="preserve">аз. – М.: </w:t>
      </w:r>
      <w:hyperlink r:id="rId17" w:tooltip="Академия" w:history="1">
        <w:r w:rsidR="00107C6B" w:rsidRPr="00BC2CF3">
          <w:rPr>
            <w:rFonts w:ascii="Times New Roman" w:hAnsi="Times New Roman" w:cs="Times New Roman"/>
            <w:color w:val="000000"/>
            <w:sz w:val="28"/>
            <w:szCs w:val="28"/>
          </w:rPr>
          <w:t>Академия</w:t>
        </w:r>
      </w:hyperlink>
      <w:r w:rsidR="00107C6B" w:rsidRPr="00BC2CF3"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107C6B" w:rsidRPr="00BC2CF3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C2CF3">
        <w:rPr>
          <w:rFonts w:ascii="Times New Roman" w:hAnsi="Times New Roman" w:cs="Times New Roman"/>
          <w:sz w:val="28"/>
          <w:szCs w:val="28"/>
        </w:rPr>
        <w:t>Тарасова А.Г. Проектирование арт-объектов: учебное пособие / А. Г. Тарасова. Екатеринбург: Изд-во Рос. гос. проф.-</w:t>
      </w:r>
      <w:proofErr w:type="spellStart"/>
      <w:r w:rsidRPr="00BC2CF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C2CF3">
        <w:rPr>
          <w:rFonts w:ascii="Times New Roman" w:hAnsi="Times New Roman" w:cs="Times New Roman"/>
          <w:sz w:val="28"/>
          <w:szCs w:val="28"/>
        </w:rPr>
        <w:t>. ун-та, 2015.</w:t>
      </w:r>
    </w:p>
    <w:p w:rsidR="00107C6B" w:rsidRPr="00BC2CF3" w:rsidRDefault="009A70F3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107C6B" w:rsidRPr="00BC2CF3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Устин В.Б.</w:t>
        </w:r>
      </w:hyperlink>
      <w:r w:rsidR="00107C6B" w:rsidRPr="00BC2CF3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основы композиционно-художественного формообразования в дизайнерском творчестве. Композиция в дизайне. – М.: </w:t>
      </w:r>
      <w:hyperlink r:id="rId19" w:history="1">
        <w:r w:rsidR="00107C6B" w:rsidRPr="00BC2CF3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АСТ</w:t>
        </w:r>
      </w:hyperlink>
      <w:r w:rsidR="00107C6B" w:rsidRPr="00BC2CF3">
        <w:rPr>
          <w:rFonts w:ascii="Times New Roman" w:hAnsi="Times New Roman" w:cs="Times New Roman"/>
          <w:color w:val="000000"/>
          <w:sz w:val="28"/>
          <w:szCs w:val="28"/>
        </w:rPr>
        <w:t>, 2009.</w:t>
      </w:r>
    </w:p>
    <w:p w:rsidR="00107C6B" w:rsidRPr="00234DFA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34DFA">
        <w:rPr>
          <w:rFonts w:ascii="Times New Roman" w:hAnsi="Times New Roman" w:cs="Times New Roman"/>
          <w:sz w:val="28"/>
          <w:szCs w:val="28"/>
        </w:rPr>
        <w:t xml:space="preserve">Устин В.Б. Учебник дизайна. Композиция, методика, практика. - М.: АСТ: </w:t>
      </w:r>
      <w:proofErr w:type="spellStart"/>
      <w:r w:rsidRPr="00234DF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34DFA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107C6B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34DFA">
        <w:rPr>
          <w:rFonts w:ascii="Times New Roman" w:hAnsi="Times New Roman" w:cs="Times New Roman"/>
          <w:sz w:val="28"/>
          <w:szCs w:val="28"/>
        </w:rPr>
        <w:t>Шорохов Е.В. Основы композиции. – М.: Просвещение, 2000.</w:t>
      </w:r>
    </w:p>
    <w:p w:rsidR="00107C6B" w:rsidRDefault="00107C6B" w:rsidP="00107C6B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1D75">
        <w:rPr>
          <w:rFonts w:ascii="Times New Roman" w:hAnsi="Times New Roman" w:cs="Times New Roman"/>
          <w:color w:val="1A1A1A"/>
          <w:sz w:val="28"/>
          <w:szCs w:val="28"/>
        </w:rPr>
        <w:t xml:space="preserve">Ямпольский М. Изображение: курс лекций. – М.: </w:t>
      </w:r>
      <w:hyperlink r:id="rId20" w:history="1">
        <w:r w:rsidRPr="00B31D75">
          <w:rPr>
            <w:rStyle w:val="a7"/>
            <w:rFonts w:ascii="Times New Roman" w:hAnsi="Times New Roman" w:cs="Times New Roman"/>
            <w:color w:val="2F2F2F"/>
            <w:sz w:val="28"/>
            <w:szCs w:val="28"/>
          </w:rPr>
          <w:t>Новое литературное обозрение</w:t>
        </w:r>
      </w:hyperlink>
      <w:r w:rsidRPr="00B31D75">
        <w:rPr>
          <w:rFonts w:ascii="Times New Roman" w:hAnsi="Times New Roman" w:cs="Times New Roman"/>
          <w:color w:val="000000"/>
          <w:sz w:val="28"/>
          <w:szCs w:val="28"/>
        </w:rPr>
        <w:t>, 2019.</w:t>
      </w:r>
    </w:p>
    <w:p w:rsidR="00107C6B" w:rsidRDefault="00107C6B" w:rsidP="00107C6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C6B" w:rsidRPr="006F041B" w:rsidRDefault="00107C6B" w:rsidP="00107C6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1B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107C6B" w:rsidRPr="00BC2CF3" w:rsidRDefault="00107C6B" w:rsidP="00107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F3">
        <w:rPr>
          <w:rFonts w:ascii="Times New Roman" w:eastAsia="TimesNewRoman" w:hAnsi="Times New Roman" w:cs="Times New Roman"/>
          <w:sz w:val="24"/>
          <w:szCs w:val="24"/>
        </w:rPr>
        <w:t>Интернет</w:t>
      </w:r>
      <w:r w:rsidRPr="00BC2CF3">
        <w:rPr>
          <w:rFonts w:ascii="Times New Roman" w:hAnsi="Times New Roman" w:cs="Times New Roman"/>
          <w:sz w:val="24"/>
          <w:szCs w:val="24"/>
        </w:rPr>
        <w:t>-</w:t>
      </w:r>
      <w:r w:rsidRPr="00BC2CF3">
        <w:rPr>
          <w:rFonts w:ascii="Times New Roman" w:eastAsia="TimesNewRoman" w:hAnsi="Times New Roman" w:cs="Times New Roman"/>
          <w:sz w:val="24"/>
          <w:szCs w:val="24"/>
        </w:rPr>
        <w:t>библиотека образовательных изданий</w:t>
      </w:r>
      <w:r w:rsidRPr="00BC2CF3">
        <w:rPr>
          <w:rFonts w:ascii="Times New Roman" w:hAnsi="Times New Roman" w:cs="Times New Roman"/>
          <w:sz w:val="24"/>
          <w:szCs w:val="24"/>
        </w:rPr>
        <w:t xml:space="preserve">, </w:t>
      </w:r>
      <w:r w:rsidRPr="00BC2CF3">
        <w:rPr>
          <w:rFonts w:ascii="Times New Roman" w:eastAsia="TimesNewRoman" w:hAnsi="Times New Roman" w:cs="Times New Roman"/>
          <w:sz w:val="24"/>
          <w:szCs w:val="24"/>
        </w:rPr>
        <w:t>в которой собраны электронные учебники</w:t>
      </w:r>
      <w:r w:rsidRPr="00BC2CF3">
        <w:rPr>
          <w:rFonts w:ascii="Times New Roman" w:hAnsi="Times New Roman" w:cs="Times New Roman"/>
          <w:sz w:val="24"/>
          <w:szCs w:val="24"/>
        </w:rPr>
        <w:t xml:space="preserve">, </w:t>
      </w:r>
      <w:r w:rsidRPr="00BC2CF3">
        <w:rPr>
          <w:rFonts w:ascii="Times New Roman" w:eastAsia="TimesNewRoman" w:hAnsi="Times New Roman" w:cs="Times New Roman"/>
          <w:sz w:val="24"/>
          <w:szCs w:val="24"/>
        </w:rPr>
        <w:t>справочные и учебные пособия</w:t>
      </w:r>
      <w:r w:rsidRPr="00BC2CF3">
        <w:rPr>
          <w:rFonts w:ascii="Times New Roman" w:hAnsi="Times New Roman" w:cs="Times New Roman"/>
          <w:sz w:val="24"/>
          <w:szCs w:val="24"/>
        </w:rPr>
        <w:t>/http://www.iqlib.ru</w:t>
      </w:r>
    </w:p>
    <w:p w:rsidR="00107C6B" w:rsidRPr="00BC2CF3" w:rsidRDefault="00107C6B" w:rsidP="00107C6B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2CF3">
        <w:rPr>
          <w:rFonts w:ascii="Times New Roman" w:hAnsi="Times New Roman" w:cs="Times New Roman"/>
          <w:bCs/>
          <w:iCs/>
          <w:sz w:val="24"/>
          <w:szCs w:val="24"/>
        </w:rPr>
        <w:t xml:space="preserve">Университетская библиотека </w:t>
      </w:r>
      <w:proofErr w:type="spellStart"/>
      <w:r w:rsidRPr="00BC2CF3">
        <w:rPr>
          <w:rFonts w:ascii="Times New Roman" w:hAnsi="Times New Roman" w:cs="Times New Roman"/>
          <w:bCs/>
          <w:iCs/>
          <w:sz w:val="24"/>
          <w:szCs w:val="24"/>
        </w:rPr>
        <w:t>Online</w:t>
      </w:r>
      <w:proofErr w:type="spellEnd"/>
      <w:r w:rsidRPr="00BC2CF3">
        <w:rPr>
          <w:rFonts w:ascii="Times New Roman" w:hAnsi="Times New Roman" w:cs="Times New Roman"/>
          <w:bCs/>
          <w:iCs/>
          <w:sz w:val="24"/>
          <w:szCs w:val="24"/>
        </w:rPr>
        <w:t xml:space="preserve"> – в библиотеке сконцентрированы образовательные ресурсы гуманитарного профиля, научная литература, справочники, словари, энциклопедии.</w:t>
      </w:r>
    </w:p>
    <w:p w:rsidR="00107C6B" w:rsidRPr="00BC2CF3" w:rsidRDefault="00107C6B" w:rsidP="00107C6B">
      <w:pPr>
        <w:widowControl w:val="0"/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Университетско-информационная система Россия (УИС Россия) – информационные ресурсы гуманитарных наук.</w:t>
      </w:r>
    </w:p>
    <w:p w:rsidR="00107C6B" w:rsidRPr="00BC2CF3" w:rsidRDefault="009A70F3" w:rsidP="00107C6B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21" w:tgtFrame="_blank" w:history="1">
        <w:proofErr w:type="spellStart"/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atlanticrus.ru</w:t>
        </w:r>
      </w:hyperlink>
      <w:r w:rsidR="00107C6B" w:rsidRPr="00BC2CF3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22" w:tgtFrame="_blank" w:history="1"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content</w:t>
        </w:r>
        <w:proofErr w:type="spellEnd"/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proofErr w:type="spellStart"/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khudozhestvennaya-grafika</w:t>
        </w:r>
        <w:proofErr w:type="spellEnd"/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…</w:t>
        </w:r>
      </w:hyperlink>
    </w:p>
    <w:p w:rsidR="00107C6B" w:rsidRPr="00BC2CF3" w:rsidRDefault="009A70F3" w:rsidP="00107C6B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23" w:tgtFrame="_blank" w:history="1"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studopedia.su</w:t>
        </w:r>
      </w:hyperlink>
      <w:r w:rsidR="00107C6B" w:rsidRPr="00BC2CF3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24" w:tgtFrame="_blank" w:history="1"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…60293_</w:t>
        </w:r>
        <w:r w:rsidR="00107C6B" w:rsidRPr="00BC2CF3">
          <w:rPr>
            <w:rFonts w:ascii="Times New Roman" w:hAnsi="Times New Roman" w:cs="Times New Roman"/>
            <w:bCs/>
            <w:sz w:val="24"/>
            <w:szCs w:val="24"/>
            <w:lang w:val="en-US"/>
          </w:rPr>
          <w:t>proekt</w:t>
        </w:r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naya-</w:t>
        </w:r>
      </w:hyperlink>
      <w:r w:rsidR="00107C6B" w:rsidRPr="00BC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7C6B" w:rsidRPr="00BC2CF3">
        <w:rPr>
          <w:rFonts w:ascii="Times New Roman" w:hAnsi="Times New Roman" w:cs="Times New Roman"/>
          <w:sz w:val="24"/>
          <w:szCs w:val="24"/>
          <w:lang w:val="en-US"/>
        </w:rPr>
        <w:t>grafika</w:t>
      </w:r>
      <w:proofErr w:type="spellEnd"/>
      <w:r w:rsidR="00107C6B" w:rsidRPr="00BC2CF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07C6B" w:rsidRPr="00BC2CF3" w:rsidRDefault="009A70F3" w:rsidP="00107C6B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25" w:tgtFrame="_blank" w:history="1">
        <w:proofErr w:type="spellStart"/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StudFiles.ru</w:t>
        </w:r>
      </w:hyperlink>
      <w:r w:rsidR="00107C6B" w:rsidRPr="00BC2CF3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26" w:tgtFrame="_blank" w:history="1"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preview</w:t>
        </w:r>
        <w:proofErr w:type="spellEnd"/>
        <w:r w:rsidR="00107C6B" w:rsidRPr="00BC2CF3">
          <w:rPr>
            <w:rFonts w:ascii="Times New Roman" w:hAnsi="Times New Roman" w:cs="Times New Roman"/>
            <w:sz w:val="24"/>
            <w:szCs w:val="24"/>
            <w:lang w:val="en-US"/>
          </w:rPr>
          <w:t>/6210603/page:8/</w:t>
        </w:r>
      </w:hyperlink>
    </w:p>
    <w:p w:rsidR="00107C6B" w:rsidRPr="00166CA2" w:rsidRDefault="00107C6B" w:rsidP="00107C6B">
      <w:pPr>
        <w:widowControl w:val="0"/>
        <w:spacing w:after="0" w:line="240" w:lineRule="auto"/>
        <w:jc w:val="both"/>
        <w:rPr>
          <w:rFonts w:ascii="Open Sans" w:hAnsi="Open Sans"/>
          <w:color w:val="000000"/>
          <w:sz w:val="20"/>
          <w:szCs w:val="20"/>
          <w:shd w:val="clear" w:color="auto" w:fill="FFFFFF"/>
          <w:lang w:val="en-US"/>
        </w:rPr>
      </w:pPr>
      <w:r w:rsidRPr="00166CA2">
        <w:rPr>
          <w:rFonts w:ascii="Open Sans" w:hAnsi="Open Sans"/>
          <w:color w:val="000000"/>
          <w:sz w:val="20"/>
          <w:szCs w:val="20"/>
          <w:shd w:val="clear" w:color="auto" w:fill="FFFFFF"/>
          <w:lang w:val="en-US"/>
        </w:rPr>
        <w:t>https://vk.com/wall-52526415_14845</w:t>
      </w:r>
      <w:r>
        <w:rPr>
          <w:rFonts w:ascii="Open Sans" w:hAnsi="Open Sans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Быстрова</w:t>
        </w:r>
        <w:r w:rsidR="00107C6B" w:rsidRPr="00166CA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Философия дизайна.pdf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Виктор </w:t>
        </w:r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Папанек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Дизайн для реального мира.pdf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Кимберли Элам. Геометрия дизайна. Пропорции и композиция.pdf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Куманин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Кухта (ред.) Дизайн. Материалы. Технологии.pdf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Лаврентьев. История Дизайна (2007).pdf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Минервин, </w:t>
        </w:r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Шимко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Ефимов. Дизайн. Иллюстрированный словарь-справочник (2004).</w:t>
        </w:r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djvu</w:t>
        </w:r>
        <w:proofErr w:type="spellEnd"/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Сьюзан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Уэйншенк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100 главных принципов дизайна. Как удержать внимание.pdf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Фиелл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Энциклопедия дизайна. Концепции. Материалы. Стили (2008).pdf</w:t>
        </w:r>
      </w:hyperlink>
    </w:p>
    <w:p w:rsidR="00107C6B" w:rsidRPr="008B779E" w:rsidRDefault="009A70F3" w:rsidP="00107C6B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Эллен </w:t>
        </w:r>
        <w:proofErr w:type="spellStart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Луптон</w:t>
        </w:r>
        <w:proofErr w:type="spellEnd"/>
        <w:r w:rsidR="00107C6B" w:rsidRPr="00B3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Графический дизайн от идеи до воплощения (2013).pdf</w:t>
        </w:r>
      </w:hyperlink>
    </w:p>
    <w:p w:rsidR="00107C6B" w:rsidRPr="00844F6C" w:rsidRDefault="00107C6B" w:rsidP="00C85D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7C6B" w:rsidRPr="00844F6C" w:rsidSect="004C4011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F3" w:rsidRDefault="009A70F3" w:rsidP="004C4011">
      <w:pPr>
        <w:spacing w:after="0" w:line="240" w:lineRule="auto"/>
      </w:pPr>
      <w:r>
        <w:separator/>
      </w:r>
    </w:p>
  </w:endnote>
  <w:endnote w:type="continuationSeparator" w:id="0">
    <w:p w:rsidR="009A70F3" w:rsidRDefault="009A70F3" w:rsidP="004C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m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89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011" w:rsidRPr="004C4011" w:rsidRDefault="004C4011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40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40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40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3B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C40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F3" w:rsidRDefault="009A70F3" w:rsidP="004C4011">
      <w:pPr>
        <w:spacing w:after="0" w:line="240" w:lineRule="auto"/>
      </w:pPr>
      <w:r>
        <w:separator/>
      </w:r>
    </w:p>
  </w:footnote>
  <w:footnote w:type="continuationSeparator" w:id="0">
    <w:p w:rsidR="009A70F3" w:rsidRDefault="009A70F3" w:rsidP="004C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C0E7E"/>
    <w:multiLevelType w:val="multilevel"/>
    <w:tmpl w:val="6E5E939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3A00689"/>
    <w:multiLevelType w:val="hybridMultilevel"/>
    <w:tmpl w:val="E952B37E"/>
    <w:lvl w:ilvl="0" w:tplc="515CC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52B8"/>
    <w:multiLevelType w:val="multilevel"/>
    <w:tmpl w:val="4DCABA5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6EC269B"/>
    <w:multiLevelType w:val="hybridMultilevel"/>
    <w:tmpl w:val="5FE42DDC"/>
    <w:lvl w:ilvl="0" w:tplc="515CC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73A7"/>
    <w:multiLevelType w:val="hybridMultilevel"/>
    <w:tmpl w:val="59FC6D74"/>
    <w:lvl w:ilvl="0" w:tplc="0F9C1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6C"/>
    <w:rsid w:val="0005467D"/>
    <w:rsid w:val="00107C6B"/>
    <w:rsid w:val="001C1257"/>
    <w:rsid w:val="0021543D"/>
    <w:rsid w:val="002674FC"/>
    <w:rsid w:val="002B487E"/>
    <w:rsid w:val="00370C38"/>
    <w:rsid w:val="00415A92"/>
    <w:rsid w:val="00460ECD"/>
    <w:rsid w:val="004C4011"/>
    <w:rsid w:val="00512A4A"/>
    <w:rsid w:val="006B52D1"/>
    <w:rsid w:val="00716136"/>
    <w:rsid w:val="007A31AF"/>
    <w:rsid w:val="0082005F"/>
    <w:rsid w:val="00844F6C"/>
    <w:rsid w:val="008702F3"/>
    <w:rsid w:val="008E68EB"/>
    <w:rsid w:val="009A70F3"/>
    <w:rsid w:val="00A25B3C"/>
    <w:rsid w:val="00AA5ED2"/>
    <w:rsid w:val="00C45864"/>
    <w:rsid w:val="00C5266D"/>
    <w:rsid w:val="00C85DC4"/>
    <w:rsid w:val="00CC3CD8"/>
    <w:rsid w:val="00DB58A8"/>
    <w:rsid w:val="00EB29DD"/>
    <w:rsid w:val="00F23AE2"/>
    <w:rsid w:val="00F473D6"/>
    <w:rsid w:val="00F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9F68-AE96-48DB-AF04-35954BE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6C"/>
  </w:style>
  <w:style w:type="paragraph" w:styleId="2">
    <w:name w:val="heading 2"/>
    <w:basedOn w:val="a"/>
    <w:next w:val="a"/>
    <w:link w:val="20"/>
    <w:qFormat/>
    <w:rsid w:val="006B52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52D1"/>
    <w:rPr>
      <w:b/>
      <w:bCs/>
    </w:rPr>
  </w:style>
  <w:style w:type="character" w:customStyle="1" w:styleId="20">
    <w:name w:val="Заголовок 2 Знак"/>
    <w:basedOn w:val="a0"/>
    <w:link w:val="2"/>
    <w:rsid w:val="006B52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8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8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C6B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07C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4011"/>
  </w:style>
  <w:style w:type="paragraph" w:styleId="aa">
    <w:name w:val="footer"/>
    <w:basedOn w:val="a"/>
    <w:link w:val="ab"/>
    <w:uiPriority w:val="99"/>
    <w:unhideWhenUsed/>
    <w:rsid w:val="004C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011"/>
  </w:style>
  <w:style w:type="paragraph" w:styleId="ac">
    <w:name w:val="Balloon Text"/>
    <w:basedOn w:val="a"/>
    <w:link w:val="ad"/>
    <w:uiPriority w:val="99"/>
    <w:semiHidden/>
    <w:unhideWhenUsed/>
    <w:rsid w:val="0026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nie_shkoli/" TargetMode="External"/><Relationship Id="rId13" Type="http://schemas.openxmlformats.org/officeDocument/2006/relationships/hyperlink" Target="https://www.labirint.ru/pubhouse/522/" TargetMode="External"/><Relationship Id="rId18" Type="http://schemas.openxmlformats.org/officeDocument/2006/relationships/hyperlink" Target="http://www.booksiti.net.ru/?page=avtor&amp;avtor=%D3%F1%F2%E8%ED%20%C2.%C1." TargetMode="External"/><Relationship Id="rId26" Type="http://schemas.openxmlformats.org/officeDocument/2006/relationships/hyperlink" Target="http://yandex.ru/clck/jsredir?from=yandex.ru%3Bsearch%2F%3Bweb%3B%3B&amp;text=&amp;etext=1226.MMDoTYvG-oEeImkwLun6JumLammWYTPl_HayplciO05I4VUVwKDmoqQ1yEaRsLmMAs6731ksgdcv5cLmzifQqufvpakccSWlZ7zzWuV5XwE.ae636894e41472fb901d37bd762150cc9a5de917&amp;uuid=&amp;state=PEtFfuTeVD4jaxywoSUvtJXex15Wcbo_vbMoE7vOZQD34M-6qwowXOjTYPPr3JhC&amp;data=UlNrNmk5WktYejR0eWJFYk1LdmtxcXhJRjYtb1NRUEhYbmcxZUUyWTVPOTljc2Jva0hWQWlHM1dOWFhDZDR3TWRWZkNKT2Y0SmFGdTBEN0dlLXdZd1hnXzg0R0JwVV8tZEJLRmZSRmxlMXRucDh1ZUlaWjNOWkRUOHhJV0R6OEdzeW9GM1ZIRWVRRDVqWGZjZnV4dWxR&amp;b64e=2&amp;sign=1bc09f76f1cee94ac35fb6944c132d7d&amp;keyno=0&amp;cst=AiuY0DBWFJ5Hyx_fyvalFMCff-BoiQZO-FYyfoqtLsPuh9hw5EXlsk2E_hUHh6JZw2VQEyg_6JEaVgaRUpXKV9toe2rYrojO4zWI6R2YccpUBujYX1qYHdoJ_KVMwOgCRAx_rGXGYOUJQsgYhsz0KJgIiPU2_GeLsxVglnOaG6ab7r2PmjHf9twufLhLVooJn5kmVgtG-IbkeT6syvVL3ARA6MY0RfUxES_Kdaz20HFP8C-L1zLt4SxtU9E2FdUTTyl9cNeISzzmMpI7eRuM9w&amp;ref=orjY4mGPRjk5boDnW0uvlrrd71vZw9kpVBUyA8nmgRH5pjAsQ9jusrgkjZrU9FGUmoGQA60RG5DbRf8exhhNhWCwA0xDyCFcrkeEbZq6v4_KZ7jtAhit_Awj5uO5H0zgFyoIFxcq9ir_EJNR7jbwFxU1RQxIL5BsRjNmbNVK78dkyTFx5tRcgMSVhzWJw_XYnQ1P-eYN903QCNHBLC9HHjuZW_y4M8UA4qZJUYGSonOrNT_rCqc3fdr2-sKt6PlO&amp;l10n=ru&amp;cts=1477911122079&amp;mc=5.464112230314325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from=yandex.ru%3Bsearch%2F%3Bweb%3B%3B&amp;text=&amp;etext=1226.MMDoTYvG-oEeImkwLun6JumLammWYTPl_HayplciO05I4VUVwKDmoqQ1yEaRsLmMAs6731ksgdcv5cLmzifQqufvpakccSWlZ7zzWuV5XwE.ae636894e41472fb901d37bd762150cc9a5de917&amp;uuid=&amp;state=PEtFfuTeVD4jaxywoSUvtJXex15Wcbo_WC5IbL5gF2nA55R7BZzfUbx-UGhzxgeV&amp;data=UlNrNmk5WktYejR0eWJFYk1Ldmtxa1FFM3ZmODhicWNuQUg4QW9wYmpubXhkWWllNjk1RWlBaHdRU1lqX2MtZnNzTHpDd2U3MV9JaFJvbWtUMXV3N05Cc3BVejNybUFM&amp;b64e=2&amp;sign=f8a7f9a5669bcdf351946ad0225e3f75&amp;keyno=0&amp;cst=AiuY0DBWFJ5Hyx_fyvalFMCff-BoiQZO-FYyfoqtLsPuh9hw5EXlsk2E_hUHh6JZw2VQEyg_6JEaVgaRUpXKV9toe2rYrojO4zWI6R2YccpUBujYX1qYHdoJ_KVMwOgCRAx_rGXGYOUJQsgYhsz0KJgIiPU2_GeLsxVglnOaG6ab7r2PmjHf9twufLhLVooJn5kmVgtG-IbkeT6syvVL3ARA6MY0RfUxES_Kdaz20HFP8C-L1zLt4SxtU9E2FdUTTyl9cNeISzzmMpI7eRuM9w&amp;ref=orjY4mGPRjk5boDnW0uvlrrd71vZw9kpVBUyA8nmgRH5pjAsQ9jusrgkjZrU9FGUmoGQA60RG5DbRf8exhhNhWCwA0xDyCFcrkeEbZq6v4_KZ7jtAhit_Awj5uO5H0zgFyoIFxcq9ir_EJNR7jbwFxU1RQxIL5BsRjNmbNVK78dkyTFx5tRcgMSVhzWJw_XYnQ1P-eYN903QCNHBLC9HHjuZW_y4M8UA4qZJUYGSonOrNT_rCqc3fdr2-sKt6PlO&amp;l10n=ru&amp;cts=1477910976986&amp;mc=4.261043983337284" TargetMode="External"/><Relationship Id="rId34" Type="http://schemas.openxmlformats.org/officeDocument/2006/relationships/hyperlink" Target="https://vk.com/doc115091650_440248872?hash=133fbc0aed897d4ca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-shop.ru/shop/producer/330/sort/a/page/1.html" TargetMode="External"/><Relationship Id="rId17" Type="http://schemas.openxmlformats.org/officeDocument/2006/relationships/hyperlink" Target="http://www.ozon.ru/brand/857710/" TargetMode="External"/><Relationship Id="rId25" Type="http://schemas.openxmlformats.org/officeDocument/2006/relationships/hyperlink" Target="http://www.studfiles.ru/" TargetMode="External"/><Relationship Id="rId33" Type="http://schemas.openxmlformats.org/officeDocument/2006/relationships/hyperlink" Target="https://vk.com/doc115091650_440250909?hash=75b25f318d506b356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1814553/" TargetMode="External"/><Relationship Id="rId20" Type="http://schemas.openxmlformats.org/officeDocument/2006/relationships/hyperlink" Target="https://www.labirint.ru/pubhouse/824/" TargetMode="External"/><Relationship Id="rId29" Type="http://schemas.openxmlformats.org/officeDocument/2006/relationships/hyperlink" Target="https://vk.com/doc115091650_440250799?hash=f7113a64033e8493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eries/5435/sort/a/page/1.html" TargetMode="External"/><Relationship Id="rId24" Type="http://schemas.openxmlformats.org/officeDocument/2006/relationships/hyperlink" Target="http://studopedia.su/12_60293_proektnaya-grafika-i-ee-vidi.html" TargetMode="External"/><Relationship Id="rId32" Type="http://schemas.openxmlformats.org/officeDocument/2006/relationships/hyperlink" Target="https://vk.com/doc115091650_440250504?hash=d46b78fe35dfa2f36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266412/" TargetMode="External"/><Relationship Id="rId23" Type="http://schemas.openxmlformats.org/officeDocument/2006/relationships/hyperlink" Target="http://yandex.ru/clck/jsredir?from=yandex.ru%3Bsearch%2F%3Bweb%3B%3B&amp;text=&amp;etext=1226.MMDoTYvG-oEeImkwLun6JumLammWYTPl_HayplciO05I4VUVwKDmoqQ1yEaRsLmMAs6731ksgdcv5cLmzifQqufvpakccSWlZ7zzWuV5XwE.ae636894e41472fb901d37bd762150cc9a5de917&amp;uuid=&amp;state=PEtFfuTeVD4jaxywoSUvtJXex15Wcbo_PN27SaXvvNSrjOss3Xh6TRkVp9nw1WgJ&amp;data=UlNrNmk5WktYejR0eWJFYk1LdmtxaGRsX2puYnA0U0U0UHFrLTFPNWd2N3gtUXVCd3FJSXZ3WlZDZ1pWV2EtRWdoN1NadE5IWldrWU1qTlBsb3FaSE5HSmtTTTltTnN2&amp;b64e=2&amp;sign=778ac8bd96c8d0cc073d22ad97d79fd9&amp;keyno=0&amp;cst=AiuY0DBWFJ5Hyx_fyvalFMCff-BoiQZO-FYyfoqtLsPuh9hw5EXlsk2E_hUHh6JZw2VQEyg_6JEaVgaRUpXKV9toe2rYrojO4zWI6R2YccpUBujYX1qYHdoJ_KVMwOgCRAx_rGXGYOUJQsgYhsz0KJgIiPU2_GeLsxVglnOaG6ab7r2PmjHf9twufLhLVooJn5kmVgtG-IbkeT6syvVL3ARA6MY0RfUxES_Kdaz20HFP8C-L1zLt4SxtU9E2FdUTTyl9cNeISzzmMpI7eRuM9w&amp;ref=orjY4mGPRjk5boDnW0uvlrrd71vZw9kpVBUyA8nmgRH5pjAsQ9jusrgkjZrU9FGUmoGQA60RG5DbRf8exhhNhWCwA0xDyCFcrkeEbZq6v4_KZ7jtAhit_Awj5uO5H0zgFyoIFxcq9ir_EJNR7jbwFxU1RQxIL5BsRjNmbNVK78dkyTFx5tRcgMSVhzWJw_XYnQ1P-eYN903QCNHBLC9HHjuZW_y4M8UA4qZJUYGSonOrNT_rCqc3fdr2-sKt6PlO&amp;l10n=ru&amp;cts=1477911057047&amp;mc=5.102531064489361" TargetMode="External"/><Relationship Id="rId28" Type="http://schemas.openxmlformats.org/officeDocument/2006/relationships/hyperlink" Target="https://vk.com/doc257180030_440175456?hash=997de743f0b8c6626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mann-ivanov-ferber.ru/books/paperbook/changebydesign/" TargetMode="External"/><Relationship Id="rId19" Type="http://schemas.openxmlformats.org/officeDocument/2006/relationships/hyperlink" Target="http://www.booksiti.net.ru/?page=publish&amp;publish=%C0%D1%D2" TargetMode="External"/><Relationship Id="rId31" Type="http://schemas.openxmlformats.org/officeDocument/2006/relationships/hyperlink" Target="https://vk.com/doc115091650_440254292?hash=e110b7f64f6aaceb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418/" TargetMode="External"/><Relationship Id="rId14" Type="http://schemas.openxmlformats.org/officeDocument/2006/relationships/hyperlink" Target="https://www.mann-ivanov-ferber.ru/books/you_can_draw_in_30_days/" TargetMode="External"/><Relationship Id="rId22" Type="http://schemas.openxmlformats.org/officeDocument/2006/relationships/hyperlink" Target="http://yandex.ru/clck/jsredir?from=yandex.ru%3Bsearch%2F%3Bweb%3B%3B&amp;text=&amp;etext=1226.MMDoTYvG-oEeImkwLun6JumLammWYTPl_HayplciO05I4VUVwKDmoqQ1yEaRsLmMAs6731ksgdcv5cLmzifQqufvpakccSWlZ7zzWuV5XwE.ae636894e41472fb901d37bd762150cc9a5de917&amp;uuid=&amp;state=PEtFfuTeVD4jaxywoSUvtJXex15Wcbo_H30U4EFIsvA6RXKqTlM_Vn9a4EJkMcyh&amp;data=UlNrNmk5WktYejR0eWJFYk1Ldmtxa1FFM3ZmODhicWNuQUg4QW9wYmpubVBYYXlaRVAxVV9rMS1wTXEwSEhsMHM1MGJuMUlCa0YwelhFcm5LR1NOMEpaRTVhVHJkdkoyQVp5SzlqalNHZzY4ZjJSalNGLUc3NjJ0bmc0dTNIM29VNlAySERTdTE5amtJajhNUUVuS3pKLXVTS0NYVzY2d3VrVTNDdWQwU2Vz&amp;b64e=2&amp;sign=22d7f3644d6877d762884033ed39056d&amp;keyno=0&amp;cst=AiuY0DBWFJ5Hyx_fyvalFMCff-BoiQZO-FYyfoqtLsPuh9hw5EXlsk2E_hUHh6JZw2VQEyg_6JEaVgaRUpXKV9toe2rYrojO4zWI6R2YccpUBujYX1qYHdoJ_KVMwOgCRAx_rGXGYOUJQsgYhsz0KJgIiPU2_GeLsxVglnOaG6ab7r2PmjHf9twufLhLVooJn5kmVgtG-IbkeT6syvVL3ARA6MY0RfUxES_Kdaz20HFP8C-L1zLt4SxtU9E2FdUTTyl9cNeISzzmMpI7eRuM9w&amp;ref=orjY4mGPRjk5boDnW0uvlrrd71vZw9kpVBUyA8nmgRH5pjAsQ9jusrgkjZrU9FGUmoGQA60RG5DbRf8exhhNhWCwA0xDyCFcrkeEbZq6v4_KZ7jtAhit_Awj5uO5H0zgFyoIFxcq9ir_EJNR7jbwFxU1RQxIL5BsRjNmbNVK78dkyTFx5tRcgMSVhzWJw_XYnQ1P-eYN903QCNHBLC9HHjuZW_y4M8UA4qZJUYGSonOrNT_rCqc3fdr2-sKt6PlO&amp;l10n=ru&amp;cts=1477910970151&amp;mc=4.346439344671015" TargetMode="External"/><Relationship Id="rId27" Type="http://schemas.openxmlformats.org/officeDocument/2006/relationships/hyperlink" Target="https://vk.com/doc115091650_440254219?hash=44f6d7fffabb5f59eb" TargetMode="External"/><Relationship Id="rId30" Type="http://schemas.openxmlformats.org/officeDocument/2006/relationships/hyperlink" Target="https://vk.com/doc115091650_440249176?hash=beb370ec7a7a2483ac" TargetMode="External"/><Relationship Id="rId35" Type="http://schemas.openxmlformats.org/officeDocument/2006/relationships/hyperlink" Target="https://vk.com/doc115091650_440254171?hash=971d9e697c0f77a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0D79-0F6B-4812-96BD-C3EBF81F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cp:lastPrinted>2023-10-08T14:00:00Z</cp:lastPrinted>
  <dcterms:created xsi:type="dcterms:W3CDTF">2020-10-20T05:10:00Z</dcterms:created>
  <dcterms:modified xsi:type="dcterms:W3CDTF">2023-10-08T14:01:00Z</dcterms:modified>
</cp:coreProperties>
</file>