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81" w:rsidRDefault="008B20AE">
      <w:pPr>
        <w:spacing w:after="0"/>
        <w:ind w:left="120"/>
        <w:jc w:val="center"/>
      </w:pPr>
      <w:bookmarkStart w:id="0" w:name="block-8231163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aedd4985-c29e-494d-8ad1-4bd90a83a26c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5bdd78a7-6eff-44c5-be48-12eb425418d7"/>
      <w:r>
        <w:rPr>
          <w:rFonts w:ascii="Times New Roman" w:hAnsi="Times New Roman"/>
          <w:b/>
          <w:sz w:val="28"/>
        </w:rPr>
        <w:t>МКУ «УПРАВЛЕНИЕ ОБРАЗОВАНИЯ» ГО г.КАСПИЙСК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"СОШ №2  им.Героя Советского Союза А.А.Назарова "</w:t>
      </w:r>
    </w:p>
    <w:p w:rsidR="00644B81" w:rsidRDefault="00644B81">
      <w:pPr>
        <w:spacing w:after="0"/>
        <w:ind w:left="120"/>
      </w:pPr>
    </w:p>
    <w:p w:rsidR="00644B81" w:rsidRDefault="00644B81">
      <w:pPr>
        <w:spacing w:after="0"/>
        <w:ind w:left="120"/>
      </w:pPr>
    </w:p>
    <w:p w:rsidR="00644B81" w:rsidRDefault="00644B81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692"/>
      </w:tblGrid>
      <w:tr w:rsidR="00644B8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B81" w:rsidRDefault="008B20A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644B81" w:rsidRDefault="008B20A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ШМО</w:t>
            </w:r>
          </w:p>
          <w:p w:rsidR="00644B81" w:rsidRDefault="008B20A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644B81" w:rsidRDefault="008B20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____________\</w:t>
            </w:r>
          </w:p>
          <w:p w:rsidR="00644B81" w:rsidRDefault="008B20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 от «29» 08.   2023 г.</w:t>
            </w:r>
          </w:p>
          <w:p w:rsidR="00644B81" w:rsidRDefault="00644B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B81" w:rsidRDefault="008B20A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644B81" w:rsidRDefault="008B20A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644B81" w:rsidRDefault="008B20A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644B81" w:rsidRDefault="008B20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Бутдаева М.С.</w:t>
            </w:r>
          </w:p>
          <w:p w:rsidR="00644B81" w:rsidRDefault="008B20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«30» 08.   2023 г.</w:t>
            </w:r>
          </w:p>
          <w:p w:rsidR="00644B81" w:rsidRDefault="00644B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B81" w:rsidRDefault="008B20A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644B81" w:rsidRDefault="008B20A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644B81" w:rsidRDefault="008B20A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644B81" w:rsidRDefault="008B20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Казанбиев А.Р.</w:t>
            </w:r>
          </w:p>
          <w:p w:rsidR="00644B81" w:rsidRDefault="00644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44B81" w:rsidRDefault="008B20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№92 от «</w:t>
            </w:r>
            <w:r>
              <w:rPr>
                <w:rFonts w:ascii="Times New Roman" w:hAnsi="Times New Roman"/>
                <w:sz w:val="24"/>
              </w:rPr>
              <w:t>30» 08.   2023 г.</w:t>
            </w:r>
          </w:p>
          <w:p w:rsidR="00644B81" w:rsidRDefault="00644B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44B81" w:rsidRDefault="00644B81">
      <w:pPr>
        <w:spacing w:after="0"/>
        <w:ind w:left="120"/>
      </w:pPr>
    </w:p>
    <w:p w:rsidR="00644B81" w:rsidRDefault="00644B81">
      <w:pPr>
        <w:spacing w:after="0"/>
        <w:ind w:left="120"/>
      </w:pPr>
    </w:p>
    <w:p w:rsidR="00644B81" w:rsidRDefault="008B20AE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644B81" w:rsidRDefault="00644B81">
      <w:pPr>
        <w:spacing w:after="0"/>
        <w:ind w:left="120"/>
      </w:pPr>
    </w:p>
    <w:p w:rsidR="00644B81" w:rsidRDefault="00644B81">
      <w:pPr>
        <w:spacing w:after="0"/>
        <w:ind w:left="120"/>
      </w:pPr>
    </w:p>
    <w:p w:rsidR="00644B81" w:rsidRDefault="00644B81">
      <w:pPr>
        <w:spacing w:after="0"/>
        <w:ind w:left="120"/>
      </w:pP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1152416)</w:t>
      </w:r>
    </w:p>
    <w:p w:rsidR="00644B81" w:rsidRDefault="00644B81">
      <w:pPr>
        <w:spacing w:after="0"/>
        <w:ind w:left="120"/>
        <w:jc w:val="center"/>
      </w:pP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10-11 классов </w:t>
      </w: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8B20AE">
      <w:pPr>
        <w:spacing w:after="0"/>
        <w:ind w:left="120"/>
        <w:jc w:val="right"/>
        <w:rPr>
          <w:sz w:val="26"/>
        </w:rPr>
      </w:pPr>
      <w:r>
        <w:t xml:space="preserve"> </w:t>
      </w:r>
    </w:p>
    <w:p w:rsidR="00644B81" w:rsidRDefault="00644B81">
      <w:pPr>
        <w:spacing w:after="0"/>
        <w:ind w:left="120"/>
        <w:jc w:val="center"/>
      </w:pPr>
    </w:p>
    <w:p w:rsidR="00644B81" w:rsidRDefault="00644B81">
      <w:pPr>
        <w:spacing w:after="0"/>
        <w:ind w:left="120"/>
        <w:jc w:val="center"/>
      </w:pPr>
    </w:p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4afdeebf-75fd-4414-ae94-ed25ad6ca259"/>
      <w:r>
        <w:rPr>
          <w:rFonts w:ascii="Times New Roman" w:hAnsi="Times New Roman"/>
          <w:b/>
          <w:sz w:val="28"/>
        </w:rPr>
        <w:t>Каспийск</w:t>
      </w:r>
    </w:p>
    <w:bookmarkEnd w:id="3"/>
    <w:p w:rsidR="00644B81" w:rsidRDefault="008B20A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</w:t>
      </w:r>
      <w:bookmarkStart w:id="4" w:name="09ae5d1a-7fa5-48c7-ad03-4854c3714f92"/>
      <w:r>
        <w:rPr>
          <w:rFonts w:ascii="Times New Roman" w:hAnsi="Times New Roman"/>
          <w:b/>
          <w:sz w:val="28"/>
        </w:rPr>
        <w:t>2023-2024 уч.год</w:t>
      </w:r>
      <w:bookmarkEnd w:id="4"/>
      <w:r>
        <w:rPr>
          <w:sz w:val="28"/>
        </w:rPr>
        <w:br/>
      </w:r>
    </w:p>
    <w:p w:rsidR="00644B81" w:rsidRDefault="00644B81">
      <w:pPr>
        <w:spacing w:after="0"/>
        <w:ind w:left="120"/>
      </w:pPr>
    </w:p>
    <w:p w:rsidR="00644B81" w:rsidRDefault="00644B81">
      <w:pPr>
        <w:sectPr w:rsidR="00644B81">
          <w:pgSz w:w="11906" w:h="16383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  <w:jc w:val="both"/>
      </w:pPr>
      <w:bookmarkStart w:id="5" w:name="block-823116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</w:t>
      </w:r>
      <w:r>
        <w:rPr>
          <w:rFonts w:ascii="Times New Roman" w:hAnsi="Times New Roman"/>
          <w:sz w:val="28"/>
        </w:rPr>
        <w:t>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ОБЩАЯ ХАРАКТЕРИСТИКА </w:t>
      </w: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</w:t>
      </w:r>
      <w:r>
        <w:rPr>
          <w:rFonts w:ascii="Times New Roman" w:hAnsi="Times New Roman"/>
          <w:sz w:val="28"/>
        </w:rPr>
        <w:t>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</w:t>
      </w:r>
      <w:r>
        <w:rPr>
          <w:rFonts w:ascii="Times New Roman" w:hAnsi="Times New Roman"/>
          <w:sz w:val="28"/>
        </w:rPr>
        <w:t>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Русский язык, обеспечи</w:t>
      </w:r>
      <w:r>
        <w:rPr>
          <w:rFonts w:ascii="Times New Roman" w:hAnsi="Times New Roman"/>
          <w:sz w:val="28"/>
        </w:rPr>
        <w:t>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</w:t>
      </w:r>
      <w:r>
        <w:rPr>
          <w:rFonts w:ascii="Times New Roman" w:hAnsi="Times New Roman"/>
          <w:sz w:val="28"/>
        </w:rPr>
        <w:t>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Свободное владение русским языком является основой социализации личности, способной к ус</w:t>
      </w:r>
      <w:r>
        <w:rPr>
          <w:rFonts w:ascii="Times New Roman" w:hAnsi="Times New Roman"/>
          <w:sz w:val="28"/>
        </w:rPr>
        <w:t>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pacing w:val="-3"/>
          <w:sz w:val="28"/>
        </w:rPr>
        <w:lastRenderedPageBreak/>
        <w:t>Программа по русскому языку реализуется на уровне среднего общего образования, когда на предыдущем уровне</w:t>
      </w:r>
      <w:r>
        <w:rPr>
          <w:rFonts w:ascii="Times New Roman" w:hAnsi="Times New Roman"/>
          <w:spacing w:val="-3"/>
          <w:sz w:val="28"/>
        </w:rPr>
        <w:t xml:space="preserve">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</w:t>
      </w:r>
      <w:r>
        <w:rPr>
          <w:rFonts w:ascii="Times New Roman" w:hAnsi="Times New Roman"/>
          <w:spacing w:val="-3"/>
          <w:sz w:val="28"/>
        </w:rPr>
        <w:t>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</w:t>
      </w:r>
      <w:r>
        <w:rPr>
          <w:rFonts w:ascii="Times New Roman" w:hAnsi="Times New Roman"/>
          <w:sz w:val="28"/>
        </w:rPr>
        <w:t>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</w:t>
      </w:r>
      <w:r>
        <w:rPr>
          <w:rFonts w:ascii="Times New Roman" w:hAnsi="Times New Roman"/>
          <w:sz w:val="28"/>
        </w:rPr>
        <w:t>ости к речевому взаимодействию и взаимопониманию в учебной и практической деятельности.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</w:t>
      </w:r>
      <w:r>
        <w:rPr>
          <w:rFonts w:ascii="Times New Roman" w:hAnsi="Times New Roman"/>
          <w:sz w:val="28"/>
        </w:rPr>
        <w:t>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</w:t>
      </w:r>
      <w:r>
        <w:rPr>
          <w:rFonts w:ascii="Times New Roman" w:hAnsi="Times New Roman"/>
          <w:sz w:val="28"/>
        </w:rPr>
        <w:t xml:space="preserve"> и использования в практической деятельности.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</w:t>
      </w:r>
      <w:r>
        <w:rPr>
          <w:rFonts w:ascii="Times New Roman" w:hAnsi="Times New Roman"/>
          <w:sz w:val="28"/>
        </w:rPr>
        <w:t>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содержании программы выделяются три сквозные л</w:t>
      </w:r>
      <w:r>
        <w:rPr>
          <w:rFonts w:ascii="Times New Roman" w:hAnsi="Times New Roman"/>
          <w:sz w:val="28"/>
        </w:rPr>
        <w:t>инии: «Язык и речь. Культура речи», «Речь. Речевое общение. Текст», «Функциональная стилистика. Культура речи».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</w:t>
      </w:r>
      <w:r>
        <w:rPr>
          <w:rFonts w:ascii="Times New Roman" w:hAnsi="Times New Roman"/>
          <w:sz w:val="28"/>
        </w:rPr>
        <w:t>ению обучения в системе среднего профессионального и высшего образования.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ЦЕЛИ ИЗУЧЕНИЯ УЧЕБНОГО ПРЕДМЕТА «РУССКИЙ ЯЗЫК»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644B81" w:rsidRDefault="008B20A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и проявление общероссийской гражданственности, патриотизм</w:t>
      </w:r>
      <w:r>
        <w:rPr>
          <w:rFonts w:ascii="Times New Roman" w:hAnsi="Times New Roman"/>
          <w:sz w:val="28"/>
        </w:rPr>
        <w:t>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</w:t>
      </w:r>
      <w:r>
        <w:rPr>
          <w:rFonts w:ascii="Times New Roman" w:hAnsi="Times New Roman"/>
          <w:sz w:val="28"/>
        </w:rPr>
        <w:t>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44B81" w:rsidRDefault="008B20A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овладение русским яз</w:t>
      </w:r>
      <w:r>
        <w:rPr>
          <w:rFonts w:ascii="Times New Roman" w:hAnsi="Times New Roman"/>
          <w:sz w:val="28"/>
        </w:rPr>
        <w:t>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44B81" w:rsidRDefault="008B20A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</w:t>
      </w:r>
      <w:r>
        <w:rPr>
          <w:rFonts w:ascii="Times New Roman" w:hAnsi="Times New Roman"/>
          <w:sz w:val="28"/>
        </w:rPr>
        <w:t>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644B81" w:rsidRDefault="008B20A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</w:t>
      </w:r>
      <w:r>
        <w:rPr>
          <w:rFonts w:ascii="Times New Roman" w:hAnsi="Times New Roman"/>
          <w:sz w:val="28"/>
        </w:rPr>
        <w:t>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</w:t>
      </w:r>
      <w:r>
        <w:rPr>
          <w:rFonts w:ascii="Times New Roman" w:hAnsi="Times New Roman"/>
          <w:sz w:val="28"/>
        </w:rPr>
        <w:t xml:space="preserve"> практической деятельности;</w:t>
      </w:r>
    </w:p>
    <w:p w:rsidR="00644B81" w:rsidRDefault="008B20A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</w:t>
      </w:r>
      <w:r>
        <w:rPr>
          <w:rFonts w:ascii="Times New Roman" w:hAnsi="Times New Roman"/>
          <w:sz w:val="28"/>
        </w:rPr>
        <w:t>ть правила орфографии и пунктуации, умений определять изобразительно-выразительные средства языка в тексте;</w:t>
      </w:r>
    </w:p>
    <w:p w:rsidR="00644B81" w:rsidRDefault="008B20A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</w:t>
      </w:r>
      <w:r>
        <w:rPr>
          <w:rFonts w:ascii="Times New Roman" w:hAnsi="Times New Roman"/>
          <w:sz w:val="28"/>
        </w:rPr>
        <w:t>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 изучение русского языка в 10–11 классах среднего общего </w:t>
      </w:r>
      <w:r>
        <w:rPr>
          <w:rFonts w:ascii="Times New Roman" w:hAnsi="Times New Roman"/>
          <w:sz w:val="28"/>
        </w:rPr>
        <w:t>образования в учебном плане отводится 136 часов: в 10 классе – 68 часов (2 часа в неделю), в 11 классе – 68 часов (2 часа в неделю).</w:t>
      </w:r>
    </w:p>
    <w:p w:rsidR="00644B81" w:rsidRDefault="00644B81">
      <w:pPr>
        <w:sectPr w:rsidR="00644B81">
          <w:pgSz w:w="11906" w:h="16383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  <w:jc w:val="both"/>
      </w:pPr>
      <w:bookmarkStart w:id="6" w:name="block-8231164"/>
      <w:bookmarkEnd w:id="5"/>
      <w:r>
        <w:rPr>
          <w:rFonts w:ascii="Times New Roman" w:hAnsi="Times New Roman"/>
          <w:b/>
          <w:sz w:val="28"/>
        </w:rPr>
        <w:lastRenderedPageBreak/>
        <w:t>СОДЕРЖАНИЕ УЧЕБНОГО ПРЕДМЕТА «РУССКИЙ ЯЗЫК»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Язык как знаковая система. Основные </w:t>
      </w:r>
      <w:r>
        <w:rPr>
          <w:rFonts w:ascii="Times New Roman" w:hAnsi="Times New Roman"/>
          <w:sz w:val="28"/>
        </w:rPr>
        <w:t>функции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Лингвистика как наука.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 культура.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Формы существования русского национального языка.</w:t>
      </w:r>
      <w:r>
        <w:rPr>
          <w:rFonts w:ascii="Times New Roman" w:hAnsi="Times New Roman"/>
          <w:sz w:val="28"/>
        </w:rPr>
        <w:t xml:space="preserve">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 и речь.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Система языка.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языка, её устройство, функционирование.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Культура речи как р</w:t>
      </w:r>
      <w:r>
        <w:rPr>
          <w:rFonts w:ascii="Times New Roman" w:hAnsi="Times New Roman"/>
          <w:sz w:val="28"/>
        </w:rPr>
        <w:t>аздел лингвистики.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Языковая норма, её основные признаки и функции.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</w:t>
      </w:r>
      <w:r>
        <w:rPr>
          <w:rFonts w:ascii="Times New Roman" w:hAnsi="Times New Roman"/>
          <w:sz w:val="28"/>
        </w:rPr>
        <w:t>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Качества хорошей речи.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виды словарей (обзор). Толковый словарь. Словарь омонимов. Словарь иностранных слов. Словарь син</w:t>
      </w:r>
      <w:r>
        <w:rPr>
          <w:rFonts w:ascii="Times New Roman" w:hAnsi="Times New Roman"/>
          <w:sz w:val="28"/>
        </w:rPr>
        <w:t>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</w:t>
      </w:r>
      <w:r>
        <w:rPr>
          <w:rFonts w:ascii="Times New Roman" w:hAnsi="Times New Roman"/>
          <w:b/>
          <w:sz w:val="28"/>
        </w:rPr>
        <w:t>ика. Орфоэпия. Орфоэпические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современного литературного произношени</w:t>
      </w:r>
      <w:r>
        <w:rPr>
          <w:rFonts w:ascii="Times New Roman" w:hAnsi="Times New Roman"/>
          <w:sz w:val="28"/>
        </w:rPr>
        <w:t xml:space="preserve">я: произношение безударных гласных звуков, некоторых согласных, сочетаний согласных. Произношение некоторых грамматических форм. Особенности </w:t>
      </w:r>
      <w:r>
        <w:rPr>
          <w:rFonts w:ascii="Times New Roman" w:hAnsi="Times New Roman"/>
          <w:sz w:val="28"/>
        </w:rPr>
        <w:lastRenderedPageBreak/>
        <w:t>произношения иноязычных слов. Нормы ударения в современном литературном русском языке.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Лексикология и фразеология. </w:t>
      </w:r>
      <w:r>
        <w:rPr>
          <w:rFonts w:ascii="Times New Roman" w:hAnsi="Times New Roman"/>
          <w:b/>
          <w:sz w:val="28"/>
        </w:rPr>
        <w:t>Лексические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Функци</w:t>
      </w:r>
      <w:r>
        <w:rPr>
          <w:rFonts w:ascii="Times New Roman" w:hAnsi="Times New Roman"/>
          <w:sz w:val="28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>
        <w:rPr>
          <w:rFonts w:ascii="Times New Roman" w:hAnsi="Times New Roman"/>
          <w:spacing w:val="-4"/>
          <w:sz w:val="28"/>
        </w:rPr>
        <w:t>аскательное, шутливое и пр.).</w:t>
      </w:r>
      <w:r>
        <w:rPr>
          <w:rFonts w:ascii="Times New Roman" w:hAnsi="Times New Roman"/>
          <w:sz w:val="28"/>
        </w:rPr>
        <w:t xml:space="preserve"> Особенности употребления.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Фразеология русского языка (повторение, обобщение). Крылатые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Морфемика и словообразование. Словообразовательные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Морфемика и словообразование как разделы лингвистики (повторение, обобщение</w:t>
      </w:r>
      <w:r>
        <w:rPr>
          <w:rFonts w:ascii="Times New Roman" w:hAnsi="Times New Roman"/>
          <w:sz w:val="28"/>
        </w:rPr>
        <w:t>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Морфология. Морфологические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Морфология как раздел лингвистики (повторение, обобщение). Морфологич</w:t>
      </w:r>
      <w:r>
        <w:rPr>
          <w:rFonts w:ascii="Times New Roman" w:hAnsi="Times New Roman"/>
          <w:sz w:val="28"/>
        </w:rPr>
        <w:t>еский анализ слова. Особенности употребления в тексте слов разных частей речи.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Морфологические нормы современного русского литературного языка (общее представление).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употребления имён существительных: форм рода, числа, падежа.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</w:t>
      </w:r>
      <w:r>
        <w:rPr>
          <w:rFonts w:ascii="Times New Roman" w:hAnsi="Times New Roman"/>
          <w:sz w:val="28"/>
        </w:rPr>
        <w:t xml:space="preserve"> употребления имён прилагательных: форм степеней сравнения, краткой формы.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употребления количественных, порядковых и собирательных числительных.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употребления местоимений: формы 3-го лица личных местоимений, возвратного местоим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b/>
          <w:sz w:val="28"/>
        </w:rPr>
        <w:t>себя</w:t>
      </w:r>
      <w:r>
        <w:rPr>
          <w:rFonts w:ascii="Times New Roman" w:hAnsi="Times New Roman"/>
          <w:sz w:val="28"/>
        </w:rPr>
        <w:t>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</w:t>
      </w:r>
      <w:r>
        <w:rPr>
          <w:rFonts w:ascii="Times New Roman" w:hAnsi="Times New Roman"/>
          <w:sz w:val="28"/>
        </w:rPr>
        <w:lastRenderedPageBreak/>
        <w:t>образования некоторых глагольных форм: форм прошедшего времени с суффиксом -ну-, форм повелительного наклонени</w:t>
      </w:r>
      <w:r>
        <w:rPr>
          <w:rFonts w:ascii="Times New Roman" w:hAnsi="Times New Roman"/>
          <w:sz w:val="28"/>
        </w:rPr>
        <w:t>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Орфография. Основные правила орфографии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</w:t>
      </w:r>
      <w:r>
        <w:rPr>
          <w:rFonts w:ascii="Times New Roman" w:hAnsi="Times New Roman"/>
          <w:sz w:val="28"/>
        </w:rPr>
        <w:t>носа слов; правила графического сокращения слов.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pacing w:val="-3"/>
          <w:sz w:val="28"/>
        </w:rPr>
        <w:t>Орфографические правила. Правописание гласных и согласных в корне.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разделительных ъ и ь.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приставок. Буквы ы – и после приставок.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суффиксов.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н и нн в словах</w:t>
      </w:r>
      <w:r>
        <w:rPr>
          <w:rFonts w:ascii="Times New Roman" w:hAnsi="Times New Roman"/>
          <w:sz w:val="28"/>
        </w:rPr>
        <w:t xml:space="preserve"> различных частей речи.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не и ни.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окончаний имён существительных, имён прилагательных и глаголов.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Слитное, дефисное и раздельное написание слов.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Речь. Речевое общение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Речь как деятельность. Виды речевой деятельности (повторение, об</w:t>
      </w:r>
      <w:r>
        <w:rPr>
          <w:rFonts w:ascii="Times New Roman" w:hAnsi="Times New Roman"/>
          <w:sz w:val="28"/>
        </w:rPr>
        <w:t>общение).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Речевой этикет. Основные функции речевого этикета (установление и поддержание</w:t>
      </w:r>
      <w:r>
        <w:rPr>
          <w:rFonts w:ascii="Times New Roman" w:hAnsi="Times New Roman"/>
          <w:sz w:val="28"/>
        </w:rPr>
        <w:t xml:space="preserve">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</w:t>
      </w:r>
      <w:r>
        <w:rPr>
          <w:rFonts w:ascii="Times New Roman" w:hAnsi="Times New Roman"/>
          <w:sz w:val="28"/>
        </w:rPr>
        <w:t>и т. п.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</w:t>
      </w:r>
      <w:r>
        <w:rPr>
          <w:rFonts w:ascii="Times New Roman" w:hAnsi="Times New Roman"/>
          <w:sz w:val="28"/>
        </w:rPr>
        <w:t>туации общения.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Текст. Информационно-смысловая переработка текста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Текст, его основные признаки (повторение, обобщение).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Логико-смысловые отношения между предложениями в тексте (общее представление).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Информативность текста. Виды информации в тексте. Информа</w:t>
      </w:r>
      <w:r>
        <w:rPr>
          <w:rFonts w:ascii="Times New Roman" w:hAnsi="Times New Roman"/>
          <w:sz w:val="28"/>
        </w:rPr>
        <w:t>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План. Тезисы. Конспект. Реферат. Аннотация. Отзыв. Рецензия.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>
        <w:rPr>
          <w:rFonts w:ascii="Times New Roman" w:hAnsi="Times New Roman"/>
          <w:sz w:val="28"/>
        </w:rPr>
        <w:t xml:space="preserve">ых заимствований и другое) (обзор). 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 и речь.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Синтаксис. Синтаксические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Изобразительно-выразительные средства синтаксиса. </w:t>
      </w:r>
      <w:r>
        <w:rPr>
          <w:rFonts w:ascii="Times New Roman" w:hAnsi="Times New Roman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Синтаксические но</w:t>
      </w:r>
      <w:r>
        <w:rPr>
          <w:rFonts w:ascii="Times New Roman" w:hAnsi="Times New Roman"/>
          <w:sz w:val="28"/>
        </w:rPr>
        <w:t>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>
        <w:rPr>
          <w:rFonts w:ascii="Times New Roman" w:hAnsi="Times New Roman"/>
          <w:sz w:val="28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</w:t>
      </w:r>
      <w:r>
        <w:rPr>
          <w:rFonts w:ascii="Times New Roman" w:hAnsi="Times New Roman"/>
          <w:sz w:val="28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употребления однородных</w:t>
      </w:r>
      <w:r>
        <w:rPr>
          <w:rFonts w:ascii="Times New Roman" w:hAnsi="Times New Roman"/>
          <w:sz w:val="28"/>
        </w:rPr>
        <w:t xml:space="preserve"> членов предложения.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употребления причастных и деепричастных оборотов.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нормы построения сложных предложений.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Пунктуация. Основные правила пунктуации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Пунктуация как раздел лингвистики (повторение, обобщение). Пунктуационный анализ пр</w:t>
      </w:r>
      <w:r>
        <w:rPr>
          <w:rFonts w:ascii="Times New Roman" w:hAnsi="Times New Roman"/>
          <w:sz w:val="28"/>
        </w:rPr>
        <w:t>едложения.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>
        <w:rPr>
          <w:rFonts w:ascii="Times New Roman" w:hAnsi="Times New Roman"/>
          <w:sz w:val="28"/>
        </w:rPr>
        <w:t xml:space="preserve"> речи. Сочетание знаков препинания.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и их функции. Знаки препинания между подлежащим и сказуемым.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предложениях с однородными членами.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при обособлении.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предложениях с вводными конструкци</w:t>
      </w:r>
      <w:r>
        <w:rPr>
          <w:rFonts w:ascii="Times New Roman" w:hAnsi="Times New Roman"/>
          <w:sz w:val="28"/>
        </w:rPr>
        <w:t>ями, обращениями, междометиями.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сложном предложении.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сложном предложении с разными видами связи.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при передаче чужой речи.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Функциональная стилистика.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Функциональная стилистика как раздел л</w:t>
      </w:r>
      <w:r>
        <w:rPr>
          <w:rFonts w:ascii="Times New Roman" w:hAnsi="Times New Roman"/>
          <w:sz w:val="28"/>
        </w:rPr>
        <w:t>ингвистики. Стилистическая норма (повторение, обобщение).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</w:t>
      </w:r>
      <w:r>
        <w:rPr>
          <w:rFonts w:ascii="Times New Roman" w:hAnsi="Times New Roman"/>
          <w:sz w:val="28"/>
        </w:rPr>
        <w:t>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Научный стиль, сферы его использования, назначение. Основные признаки научного стиля: отв</w:t>
      </w:r>
      <w:r>
        <w:rPr>
          <w:rFonts w:ascii="Times New Roman" w:hAnsi="Times New Roman"/>
          <w:sz w:val="28"/>
        </w:rPr>
        <w:t>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</w:t>
      </w:r>
      <w:r>
        <w:rPr>
          <w:rFonts w:ascii="Times New Roman" w:hAnsi="Times New Roman"/>
          <w:sz w:val="28"/>
        </w:rPr>
        <w:t>, учебник и учебное пособие, лекция, доклад и другие (обзор).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</w:t>
      </w:r>
      <w:r>
        <w:rPr>
          <w:rFonts w:ascii="Times New Roman" w:hAnsi="Times New Roman"/>
          <w:sz w:val="28"/>
        </w:rPr>
        <w:t>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Публицистический стиль, сферы его использования, </w:t>
      </w:r>
      <w:r>
        <w:rPr>
          <w:rFonts w:ascii="Times New Roman" w:hAnsi="Times New Roman"/>
          <w:sz w:val="28"/>
        </w:rPr>
        <w:t xml:space="preserve">назначение. Основные признаки публицистического стиля: экспрессивность, призывность, оценочность. Лексические, морфологические, синтаксические </w:t>
      </w:r>
      <w:r>
        <w:rPr>
          <w:rFonts w:ascii="Times New Roman" w:hAnsi="Times New Roman"/>
          <w:sz w:val="28"/>
        </w:rPr>
        <w:lastRenderedPageBreak/>
        <w:t>особенности публицистического стиля. Основные жанры публицистического стиля: заметка, статья, репортаж, очерк, эс</w:t>
      </w:r>
      <w:r>
        <w:rPr>
          <w:rFonts w:ascii="Times New Roman" w:hAnsi="Times New Roman"/>
          <w:sz w:val="28"/>
        </w:rPr>
        <w:t>се, интервью (обзор).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</w:t>
      </w:r>
      <w:r>
        <w:rPr>
          <w:rFonts w:ascii="Times New Roman" w:hAnsi="Times New Roman"/>
          <w:sz w:val="28"/>
        </w:rPr>
        <w:t>х средств других функциональных разновидностей языка.</w:t>
      </w:r>
    </w:p>
    <w:p w:rsidR="00644B81" w:rsidRDefault="00644B81">
      <w:pPr>
        <w:sectPr w:rsidR="00644B81">
          <w:pgSz w:w="11906" w:h="16383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  <w:jc w:val="both"/>
      </w:pPr>
      <w:bookmarkStart w:id="7" w:name="block-8231165"/>
      <w:bookmarkEnd w:id="6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обучающимися программы по русскому языку на уровне среднего общего</w:t>
      </w:r>
      <w:r>
        <w:rPr>
          <w:rFonts w:ascii="Times New Roman" w:hAnsi="Times New Roman"/>
          <w:sz w:val="28"/>
        </w:rPr>
        <w:t xml:space="preserve">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</w:t>
      </w:r>
      <w:r>
        <w:rPr>
          <w:rFonts w:ascii="Times New Roman" w:hAnsi="Times New Roman"/>
          <w:sz w:val="28"/>
        </w:rPr>
        <w:t>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</w:t>
      </w:r>
      <w:r>
        <w:rPr>
          <w:rFonts w:ascii="Times New Roman" w:hAnsi="Times New Roman"/>
          <w:sz w:val="28"/>
        </w:rPr>
        <w:t>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среднего общего образования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личностные результаты: 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своих конституционных прав и обязанностей</w:t>
      </w:r>
      <w:r>
        <w:rPr>
          <w:rFonts w:ascii="Times New Roman" w:hAnsi="Times New Roman"/>
          <w:sz w:val="28"/>
        </w:rPr>
        <w:t>, уважение закона и правопорядка;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гото</w:t>
      </w:r>
      <w:r>
        <w:rPr>
          <w:rFonts w:ascii="Times New Roman" w:hAnsi="Times New Roman"/>
          <w:sz w:val="28"/>
        </w:rPr>
        <w:t>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вести совместную деятельность в интересах гражданского общества, участвовать в самоуправлении в школ</w:t>
      </w:r>
      <w:r>
        <w:rPr>
          <w:rFonts w:ascii="Times New Roman" w:hAnsi="Times New Roman"/>
          <w:sz w:val="28"/>
        </w:rPr>
        <w:t>е и детско-юношеских организациях;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44B81" w:rsidRDefault="008B20A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2) патриотического воспитания:</w:t>
      </w:r>
    </w:p>
    <w:p w:rsidR="00644B81" w:rsidRDefault="008B20A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сформированность российской гражданской</w:t>
      </w:r>
      <w:r>
        <w:rPr>
          <w:rFonts w:ascii="Times New Roman" w:hAnsi="Times New Roman"/>
          <w:sz w:val="28"/>
        </w:rPr>
        <w:t xml:space="preserve">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44B81" w:rsidRDefault="008B20A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ис</w:t>
      </w:r>
      <w:r>
        <w:rPr>
          <w:rFonts w:ascii="Times New Roman" w:hAnsi="Times New Roman"/>
          <w:sz w:val="28"/>
        </w:rPr>
        <w:t>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44B81" w:rsidRDefault="008B20A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идейная убеждённость, готовность к служению Отечеству и его защите, о</w:t>
      </w:r>
      <w:r>
        <w:rPr>
          <w:rFonts w:ascii="Times New Roman" w:hAnsi="Times New Roman"/>
          <w:sz w:val="28"/>
        </w:rPr>
        <w:t>тветственность за его судьбу.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644B81" w:rsidRDefault="008B20A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духовных ценностей российского народа;</w:t>
      </w:r>
    </w:p>
    <w:p w:rsidR="00644B81" w:rsidRDefault="008B20A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сформированность нравственного сознания, норм этичного поведения;</w:t>
      </w:r>
    </w:p>
    <w:p w:rsidR="00644B81" w:rsidRDefault="008B20A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</w:t>
      </w:r>
      <w:r>
        <w:rPr>
          <w:rFonts w:ascii="Times New Roman" w:hAnsi="Times New Roman"/>
          <w:sz w:val="28"/>
        </w:rPr>
        <w:t>ь на морально-нравственные нормы и ценности;</w:t>
      </w:r>
    </w:p>
    <w:p w:rsidR="00644B81" w:rsidRDefault="008B20A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личного вклада в построение устойчивого будущего;</w:t>
      </w:r>
    </w:p>
    <w:p w:rsidR="00644B81" w:rsidRDefault="008B20A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</w:t>
      </w:r>
      <w:r>
        <w:rPr>
          <w:rFonts w:ascii="Times New Roman" w:hAnsi="Times New Roman"/>
          <w:sz w:val="28"/>
        </w:rPr>
        <w:t>России.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644B81" w:rsidRDefault="008B20AE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44B81" w:rsidRDefault="008B20AE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воспринимать различные виды искусства, традиции и творчество своего и других н</w:t>
      </w:r>
      <w:r>
        <w:rPr>
          <w:rFonts w:ascii="Times New Roman" w:hAnsi="Times New Roman"/>
          <w:sz w:val="28"/>
        </w:rPr>
        <w:t>ародов, ощущать эмоциональное воздействие искусства;</w:t>
      </w:r>
    </w:p>
    <w:p w:rsidR="00644B81" w:rsidRDefault="008B20AE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44B81" w:rsidRDefault="008B20AE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готовность к самовыражению в разных </w:t>
      </w:r>
      <w:r>
        <w:rPr>
          <w:rFonts w:ascii="Times New Roman" w:hAnsi="Times New Roman"/>
          <w:sz w:val="28"/>
        </w:rPr>
        <w:t>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физического воспитания:</w:t>
      </w:r>
    </w:p>
    <w:p w:rsidR="00644B81" w:rsidRDefault="008B20A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644B81" w:rsidRDefault="008B20A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644B81" w:rsidRDefault="008B20A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активное неприятие вредных привычек и иных форм причинения вреда физическому и психическому здоровью.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644B81" w:rsidRDefault="008B20AE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труду, осознание ценн</w:t>
      </w:r>
      <w:r>
        <w:rPr>
          <w:rFonts w:ascii="Times New Roman" w:hAnsi="Times New Roman"/>
          <w:sz w:val="28"/>
        </w:rPr>
        <w:t>ости мастерства, трудолюбие;</w:t>
      </w:r>
    </w:p>
    <w:p w:rsidR="00644B81" w:rsidRDefault="008B20AE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44B81" w:rsidRDefault="008B20AE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интерес к р</w:t>
      </w:r>
      <w:r>
        <w:rPr>
          <w:rFonts w:ascii="Times New Roman" w:hAnsi="Times New Roman"/>
          <w:sz w:val="28"/>
        </w:rPr>
        <w:t>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44B81" w:rsidRDefault="008B20AE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</w:t>
      </w:r>
      <w:r>
        <w:rPr>
          <w:rFonts w:ascii="Times New Roman" w:hAnsi="Times New Roman"/>
          <w:sz w:val="28"/>
        </w:rPr>
        <w:t>ованию на протяжении всей жизни.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644B81" w:rsidRDefault="008B20A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44B81" w:rsidRDefault="008B20A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644B81" w:rsidRDefault="008B20A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</w:t>
      </w:r>
      <w:r>
        <w:rPr>
          <w:rFonts w:ascii="Times New Roman" w:hAnsi="Times New Roman"/>
          <w:sz w:val="28"/>
        </w:rPr>
        <w:t>действий и предотвращать их;</w:t>
      </w:r>
    </w:p>
    <w:p w:rsidR="00644B81" w:rsidRDefault="008B20A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ценности научного познания:</w:t>
      </w:r>
    </w:p>
    <w:p w:rsidR="00644B81" w:rsidRDefault="008B20A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>
        <w:rPr>
          <w:rFonts w:ascii="Times New Roman" w:hAnsi="Times New Roman"/>
          <w:sz w:val="28"/>
        </w:rPr>
        <w:t>культур, способствующего осознанию своего места в поликультурном мире;</w:t>
      </w:r>
    </w:p>
    <w:p w:rsidR="00644B81" w:rsidRDefault="008B20A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44B81" w:rsidRDefault="008B20A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деятельности, готовность осуществлять учебно-иссл</w:t>
      </w:r>
      <w:r>
        <w:rPr>
          <w:rFonts w:ascii="Times New Roman" w:hAnsi="Times New Roman"/>
          <w:sz w:val="28"/>
        </w:rPr>
        <w:t>едовательскую и проектную деятельность, в том числе по русскому языку, индивидуально и в группе.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достижения личностных результатов освоения обучающимися рабочей программы по русскому языку у обучающихся </w:t>
      </w:r>
      <w:r>
        <w:rPr>
          <w:rFonts w:ascii="Times New Roman" w:hAnsi="Times New Roman"/>
          <w:sz w:val="28"/>
        </w:rPr>
        <w:lastRenderedPageBreak/>
        <w:t xml:space="preserve">совершенствуется эмоциональный интеллект, </w:t>
      </w:r>
      <w:r>
        <w:rPr>
          <w:rFonts w:ascii="Times New Roman" w:hAnsi="Times New Roman"/>
          <w:sz w:val="28"/>
        </w:rPr>
        <w:t>предполагающий сформированность:</w:t>
      </w:r>
    </w:p>
    <w:p w:rsidR="00644B81" w:rsidRDefault="008B20A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</w:t>
      </w:r>
      <w:r>
        <w:rPr>
          <w:rFonts w:ascii="Times New Roman" w:hAnsi="Times New Roman"/>
          <w:sz w:val="28"/>
        </w:rPr>
        <w:t>ным в себе;</w:t>
      </w:r>
    </w:p>
    <w:p w:rsidR="00644B81" w:rsidRDefault="008B20A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44B81" w:rsidRDefault="008B20A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внутренней мотивации, включающей стремление к дос</w:t>
      </w:r>
      <w:r>
        <w:rPr>
          <w:rFonts w:ascii="Times New Roman" w:hAnsi="Times New Roman"/>
          <w:sz w:val="28"/>
        </w:rPr>
        <w:t>тижению цели и успеху, оптимизм, инициативность, умение действовать, исходя из своих возможностей;</w:t>
      </w:r>
    </w:p>
    <w:p w:rsidR="00644B81" w:rsidRDefault="008B20A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44B81" w:rsidRDefault="008B20A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среднего </w:t>
      </w:r>
      <w:r>
        <w:rPr>
          <w:rFonts w:ascii="Times New Roman" w:hAnsi="Times New Roman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</w:t>
      </w:r>
      <w:r>
        <w:rPr>
          <w:rFonts w:ascii="Times New Roman" w:hAnsi="Times New Roman"/>
          <w:sz w:val="28"/>
        </w:rPr>
        <w:t xml:space="preserve">дующие </w:t>
      </w:r>
      <w:r>
        <w:rPr>
          <w:rFonts w:ascii="Times New Roman" w:hAnsi="Times New Roman"/>
          <w:b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и актуализировать проблему, рассматривать её всесторонне;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основание для сравнения, классификации</w:t>
      </w:r>
      <w:r>
        <w:rPr>
          <w:rFonts w:ascii="Times New Roman" w:hAnsi="Times New Roman"/>
          <w:sz w:val="28"/>
        </w:rPr>
        <w:t xml:space="preserve">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</w:t>
      </w:r>
      <w:r>
        <w:rPr>
          <w:rFonts w:ascii="Times New Roman" w:hAnsi="Times New Roman"/>
          <w:sz w:val="28"/>
        </w:rPr>
        <w:t>противоречия языковых явлений, данных в наблюдении;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вносить коррективы в деятельность, оценивать риски и соответствие результатов целям;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координировать и</w:t>
      </w:r>
      <w:r>
        <w:rPr>
          <w:rFonts w:ascii="Times New Roman" w:hAnsi="Times New Roman"/>
          <w:sz w:val="28"/>
        </w:rPr>
        <w:t xml:space="preserve">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44B81" w:rsidRDefault="008B20A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навыками учебно-исследовательской и проектной деятельности, в том числе в контексте изучения учебного предмета </w:t>
      </w:r>
      <w:r>
        <w:rPr>
          <w:rFonts w:ascii="Times New Roman" w:hAnsi="Times New Roman"/>
          <w:sz w:val="28"/>
        </w:rPr>
        <w:t>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владеть разными видами деятельности по получению нового знания, в том числе по русскому языку; его интерпретации</w:t>
      </w:r>
      <w:r>
        <w:rPr>
          <w:rFonts w:ascii="Times New Roman" w:hAnsi="Times New Roman"/>
          <w:sz w:val="28"/>
        </w:rPr>
        <w:t>, преобразованию и применению в различных учебных ситуациях, в том числе при создании учебных и социальных проектов;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и актуализировать задачу, выдвигать гипотезу, задавать параметры и критерии её решения, находить аргументы для доказательства своих </w:t>
      </w:r>
      <w:r>
        <w:rPr>
          <w:rFonts w:ascii="Times New Roman" w:hAnsi="Times New Roman"/>
          <w:sz w:val="28"/>
        </w:rPr>
        <w:t>утверждений;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давать оценку новым ситуациям, приобретённому опыту;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уметь интегрировать знания из разных предметных о</w:t>
      </w:r>
      <w:r>
        <w:rPr>
          <w:rFonts w:ascii="Times New Roman" w:hAnsi="Times New Roman"/>
          <w:sz w:val="28"/>
        </w:rPr>
        <w:t>бластей;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44B81" w:rsidRDefault="008B20A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выдвигать новые идеи, оригинальные подходы, предлагать альтернативные способы решения проблем.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</w:t>
      </w:r>
      <w:r>
        <w:rPr>
          <w:rFonts w:ascii="Times New Roman" w:hAnsi="Times New Roman"/>
          <w:sz w:val="28"/>
        </w:rPr>
        <w:t xml:space="preserve"> сформированы следующие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644B81" w:rsidRDefault="008B20A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</w:t>
      </w:r>
      <w:r>
        <w:rPr>
          <w:rFonts w:ascii="Times New Roman" w:hAnsi="Times New Roman"/>
          <w:sz w:val="28"/>
        </w:rPr>
        <w:t>атизацию и интерпретацию информации различных видов и форм представления;</w:t>
      </w:r>
    </w:p>
    <w:p w:rsidR="00644B81" w:rsidRDefault="008B20A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</w:t>
      </w:r>
      <w:r>
        <w:rPr>
          <w:rFonts w:ascii="Times New Roman" w:hAnsi="Times New Roman"/>
          <w:sz w:val="28"/>
        </w:rPr>
        <w:t>гие);</w:t>
      </w:r>
    </w:p>
    <w:p w:rsidR="00644B81" w:rsidRDefault="008B20A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44B81" w:rsidRDefault="008B20A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</w:t>
      </w:r>
      <w:r>
        <w:rPr>
          <w:rFonts w:ascii="Times New Roman" w:hAnsi="Times New Roman"/>
          <w:sz w:val="28"/>
        </w:rPr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4B81" w:rsidRDefault="008B20A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</w:t>
      </w:r>
      <w:r>
        <w:rPr>
          <w:rFonts w:ascii="Times New Roman" w:hAnsi="Times New Roman"/>
          <w:sz w:val="28"/>
        </w:rPr>
        <w:t xml:space="preserve">ваны следующие </w:t>
      </w:r>
      <w:r>
        <w:rPr>
          <w:rFonts w:ascii="Times New Roman" w:hAnsi="Times New Roman"/>
          <w:b/>
          <w:sz w:val="28"/>
        </w:rPr>
        <w:t xml:space="preserve">умения общения </w:t>
      </w:r>
      <w:r>
        <w:rPr>
          <w:rFonts w:ascii="Times New Roman" w:hAnsi="Times New Roman"/>
          <w:sz w:val="28"/>
        </w:rPr>
        <w:t>как часть коммуникативных универсальных учебных действий:</w:t>
      </w:r>
    </w:p>
    <w:p w:rsidR="00644B81" w:rsidRDefault="008B20A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коммуникацию во всех сферах жизни;</w:t>
      </w:r>
    </w:p>
    <w:p w:rsidR="00644B81" w:rsidRDefault="008B20A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</w:t>
      </w:r>
      <w:r>
        <w:rPr>
          <w:rFonts w:ascii="Times New Roman" w:hAnsi="Times New Roman"/>
          <w:sz w:val="28"/>
        </w:rPr>
        <w:t xml:space="preserve"> ситуаций и смягчать конфликты;</w:t>
      </w:r>
    </w:p>
    <w:p w:rsidR="00644B81" w:rsidRDefault="008B20A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владеть различными способами общения и взаимодействия; аргументированно вести диалог;</w:t>
      </w:r>
    </w:p>
    <w:p w:rsidR="00644B81" w:rsidRDefault="008B20A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</w:t>
      </w:r>
      <w:r>
        <w:rPr>
          <w:rFonts w:ascii="Times New Roman" w:hAnsi="Times New Roman"/>
          <w:sz w:val="28"/>
        </w:rPr>
        <w:t xml:space="preserve"> следующие </w:t>
      </w:r>
      <w:r>
        <w:rPr>
          <w:rFonts w:ascii="Times New Roman" w:hAnsi="Times New Roman"/>
          <w:b/>
          <w:sz w:val="28"/>
        </w:rPr>
        <w:t>умения самоорганизации</w:t>
      </w:r>
      <w:r>
        <w:rPr>
          <w:rFonts w:ascii="Times New Roman" w:hAnsi="Times New Roman"/>
          <w:sz w:val="28"/>
        </w:rPr>
        <w:t xml:space="preserve"> как части регулятивных универсальных учебных действий:</w:t>
      </w:r>
    </w:p>
    <w:p w:rsidR="00644B81" w:rsidRDefault="008B20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</w:t>
      </w:r>
      <w:r>
        <w:rPr>
          <w:rFonts w:ascii="Times New Roman" w:hAnsi="Times New Roman"/>
          <w:sz w:val="28"/>
        </w:rPr>
        <w:t>циях;</w:t>
      </w:r>
    </w:p>
    <w:p w:rsidR="00644B81" w:rsidRDefault="008B20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4B81" w:rsidRDefault="008B20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:rsidR="00644B81" w:rsidRDefault="008B20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делать осознанный выбор, уметь аргументировать его, брать ответстве</w:t>
      </w:r>
      <w:r>
        <w:rPr>
          <w:rFonts w:ascii="Times New Roman" w:hAnsi="Times New Roman"/>
          <w:sz w:val="28"/>
        </w:rPr>
        <w:t>нность за результаты выбора;</w:t>
      </w:r>
    </w:p>
    <w:p w:rsidR="00644B81" w:rsidRDefault="008B20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644B81" w:rsidRDefault="008B20A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умения </w:t>
      </w:r>
      <w:r>
        <w:rPr>
          <w:rFonts w:ascii="Times New Roman" w:hAnsi="Times New Roman"/>
          <w:b/>
          <w:sz w:val="28"/>
        </w:rPr>
        <w:t>самоконтроля, принятия себя и других</w:t>
      </w:r>
      <w:r>
        <w:rPr>
          <w:rFonts w:ascii="Times New Roman" w:hAnsi="Times New Roman"/>
          <w:sz w:val="28"/>
        </w:rPr>
        <w:t xml:space="preserve"> как части регулятивных универсальных учебных действий: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осознания </w:t>
      </w:r>
      <w:r>
        <w:rPr>
          <w:rFonts w:ascii="Times New Roman" w:hAnsi="Times New Roman"/>
          <w:sz w:val="28"/>
        </w:rPr>
        <w:t>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уметь оценивать риски и своевременно принимать решение по их снижению;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себя, понимая свои недост</w:t>
      </w:r>
      <w:r>
        <w:rPr>
          <w:rFonts w:ascii="Times New Roman" w:hAnsi="Times New Roman"/>
          <w:sz w:val="28"/>
        </w:rPr>
        <w:t>атки и достоинства;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мотивы и аргументы других людей при анализе результатов деятельности;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ошибку;</w:t>
      </w:r>
    </w:p>
    <w:p w:rsidR="00644B81" w:rsidRDefault="008B20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способность видеть мир с позиции другого человека.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совместной деятельности:</w:t>
      </w:r>
    </w:p>
    <w:p w:rsidR="00644B81" w:rsidRDefault="008B20A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644B81" w:rsidRDefault="008B20A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44B81" w:rsidRDefault="008B20A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</w:t>
      </w:r>
      <w:r>
        <w:rPr>
          <w:rFonts w:ascii="Times New Roman" w:hAnsi="Times New Roman"/>
          <w:sz w:val="28"/>
        </w:rPr>
        <w:t xml:space="preserve">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4B81" w:rsidRDefault="008B20A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качество своего вклада и вклада каждого участника команды в общий результа</w:t>
      </w:r>
      <w:r>
        <w:rPr>
          <w:rFonts w:ascii="Times New Roman" w:hAnsi="Times New Roman"/>
          <w:sz w:val="28"/>
        </w:rPr>
        <w:t>т по разработанным критериям;</w:t>
      </w:r>
    </w:p>
    <w:p w:rsidR="00644B81" w:rsidRDefault="008B20A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644B81" w:rsidRDefault="00644B81">
      <w:pPr>
        <w:spacing w:after="0"/>
        <w:ind w:left="120"/>
        <w:jc w:val="both"/>
      </w:pP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 концу обучения в 10 к</w:t>
      </w:r>
      <w:r>
        <w:rPr>
          <w:rFonts w:ascii="Times New Roman" w:hAnsi="Times New Roman"/>
          <w:sz w:val="28"/>
        </w:rPr>
        <w:t>лассе обучающийся получит следующие предметные результаты по отдельным темам программы по русскому языку: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Опознавать лексику с </w:t>
      </w:r>
      <w:r>
        <w:rPr>
          <w:rFonts w:ascii="Times New Roman" w:hAnsi="Times New Roman"/>
          <w:sz w:val="28"/>
        </w:rPr>
        <w:t>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</w:t>
      </w:r>
      <w:r>
        <w:rPr>
          <w:rFonts w:ascii="Times New Roman" w:hAnsi="Times New Roman"/>
          <w:sz w:val="28"/>
        </w:rPr>
        <w:t>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</w:t>
      </w:r>
      <w:r>
        <w:rPr>
          <w:rFonts w:ascii="Times New Roman" w:hAnsi="Times New Roman"/>
          <w:spacing w:val="-2"/>
          <w:sz w:val="28"/>
        </w:rPr>
        <w:t>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</w:t>
      </w:r>
      <w:r>
        <w:rPr>
          <w:rFonts w:ascii="Times New Roman" w:hAnsi="Times New Roman"/>
          <w:spacing w:val="-2"/>
          <w:sz w:val="28"/>
        </w:rPr>
        <w:t>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формы существования русского языка (литературный язык, просторечие, нар</w:t>
      </w:r>
      <w:r>
        <w:rPr>
          <w:rFonts w:ascii="Times New Roman" w:hAnsi="Times New Roman"/>
          <w:sz w:val="28"/>
        </w:rPr>
        <w:t>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 и речь.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Система языка.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</w:t>
      </w:r>
      <w:r>
        <w:rPr>
          <w:rFonts w:ascii="Times New Roman" w:hAnsi="Times New Roman"/>
          <w:sz w:val="28"/>
        </w:rPr>
        <w:t xml:space="preserve">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о культуре речи как разделе лингвистики.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Комментировать нормативный, коммуникативный и этиче</w:t>
      </w:r>
      <w:r>
        <w:rPr>
          <w:rFonts w:ascii="Times New Roman" w:hAnsi="Times New Roman"/>
          <w:sz w:val="28"/>
        </w:rPr>
        <w:t>ский аспекты культуры речи, приводить соответствующие примеры.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</w:t>
      </w:r>
      <w:r>
        <w:rPr>
          <w:rFonts w:ascii="Times New Roman" w:hAnsi="Times New Roman"/>
          <w:sz w:val="28"/>
        </w:rPr>
        <w:t>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языковой норме, её видах.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словари русского языка в учебной деятельности.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Фонетика. Орфоэпия. Орфоэпические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фонетический анализ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изобразительно-выразительные средства фонетики в тексте.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характеризовать речевые высказывания (в том числе собственные) с то</w:t>
      </w:r>
      <w:r>
        <w:rPr>
          <w:rFonts w:ascii="Times New Roman" w:hAnsi="Times New Roman"/>
          <w:sz w:val="28"/>
        </w:rPr>
        <w:t>чки зрения соблюдения орфоэпических и акцентологических норм современного русского литературного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орфоэпический словарь.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Лексикологи</w:t>
      </w:r>
      <w:r>
        <w:rPr>
          <w:rFonts w:ascii="Times New Roman" w:hAnsi="Times New Roman"/>
          <w:b/>
          <w:sz w:val="28"/>
        </w:rPr>
        <w:t>я и фразеология. Лексические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лексический анализ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изобразительно-выразительные средства лексики.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Анализировать и характеризовать высказывания (в том числе собственные) с точки зрения соблюдения лексических норм современного </w:t>
      </w:r>
      <w:r>
        <w:rPr>
          <w:rFonts w:ascii="Times New Roman" w:hAnsi="Times New Roman"/>
          <w:sz w:val="28"/>
        </w:rPr>
        <w:t>русского литературного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лексические нормы.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толковый словарь, словари синонимов, ант</w:t>
      </w:r>
      <w:r>
        <w:rPr>
          <w:rFonts w:ascii="Times New Roman" w:hAnsi="Times New Roman"/>
          <w:sz w:val="28"/>
        </w:rPr>
        <w:t>онимов, паронимов; словарь иностранных слов, фразеологический словарь, этимологический словарь.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Морфемика и словообразование. Словообразовательные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морфемный и словообразовательный анализ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Анализировать и характеризовать речевые </w:t>
      </w:r>
      <w:r>
        <w:rPr>
          <w:rFonts w:ascii="Times New Roman" w:hAnsi="Times New Roman"/>
          <w:sz w:val="28"/>
        </w:rPr>
        <w:t>высказывания (в том числе собственные) с точки зрения особенностей употребления сложносокращённых слов (аббревиатур).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словообразовательный словарь.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Морфология. Морфологические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морфологический анализ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особенност</w:t>
      </w:r>
      <w:r>
        <w:rPr>
          <w:rFonts w:ascii="Times New Roman" w:hAnsi="Times New Roman"/>
          <w:sz w:val="28"/>
        </w:rPr>
        <w:t>и употребления в тексте слов разных частей речи.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морфологические нормы.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</w:t>
      </w:r>
      <w:r>
        <w:rPr>
          <w:rFonts w:ascii="Times New Roman" w:hAnsi="Times New Roman"/>
          <w:sz w:val="28"/>
        </w:rPr>
        <w:t>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словарь грамматических труднос</w:t>
      </w:r>
      <w:r>
        <w:rPr>
          <w:rFonts w:ascii="Times New Roman" w:hAnsi="Times New Roman"/>
          <w:sz w:val="28"/>
        </w:rPr>
        <w:t>тей, справочники.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Орфография. Основные правила орфографии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принципах и разделах русской орфографии.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орфографический анализ слова.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характеризовать текст (в том числе собственный) с точки зрения соблюдения орфог</w:t>
      </w:r>
      <w:r>
        <w:rPr>
          <w:rFonts w:ascii="Times New Roman" w:hAnsi="Times New Roman"/>
          <w:sz w:val="28"/>
        </w:rPr>
        <w:t>рафических правил современного русского литературного языка (в рамках изученного).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орфографии.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орфографические словари.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Речь. Речевое общение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pacing w:val="-1"/>
          <w:sz w:val="28"/>
        </w:rPr>
        <w:t>Создавать устные монологические и диалогические высказывания различных типов и жанр</w:t>
      </w:r>
      <w:r>
        <w:rPr>
          <w:rFonts w:ascii="Times New Roman" w:hAnsi="Times New Roman"/>
          <w:spacing w:val="-1"/>
          <w:sz w:val="28"/>
        </w:rPr>
        <w:t>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Выступать перед аудиторией с докладом; представлять реферат, иссле</w:t>
      </w:r>
      <w:r>
        <w:rPr>
          <w:rFonts w:ascii="Times New Roman" w:hAnsi="Times New Roman"/>
          <w:sz w:val="28"/>
        </w:rPr>
        <w:t>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разных функционально-смысловых типов; тексты разных жанров научного, публици</w:t>
      </w:r>
      <w:r>
        <w:rPr>
          <w:rFonts w:ascii="Times New Roman" w:hAnsi="Times New Roman"/>
          <w:sz w:val="28"/>
        </w:rPr>
        <w:t>стического, официально-делового стилей (объём сочинения — не менее 150 слов).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</w:t>
      </w:r>
      <w:r>
        <w:rPr>
          <w:rFonts w:ascii="Times New Roman" w:hAnsi="Times New Roman"/>
          <w:sz w:val="28"/>
        </w:rPr>
        <w:t xml:space="preserve">фику, инфографику и другие, </w:t>
      </w:r>
      <w:r>
        <w:rPr>
          <w:rFonts w:ascii="Times New Roman" w:hAnsi="Times New Roman"/>
          <w:sz w:val="28"/>
        </w:rPr>
        <w:lastRenderedPageBreak/>
        <w:t>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основные нормы речевого этикета применительно к различным ситуациям официальног</w:t>
      </w:r>
      <w:r>
        <w:rPr>
          <w:rFonts w:ascii="Times New Roman" w:hAnsi="Times New Roman"/>
          <w:sz w:val="28"/>
        </w:rPr>
        <w:t>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Употреблять языковые средс</w:t>
      </w:r>
      <w:r>
        <w:rPr>
          <w:rFonts w:ascii="Times New Roman" w:hAnsi="Times New Roman"/>
          <w:sz w:val="28"/>
        </w:rPr>
        <w:t>тва с учётом речевой ситуации.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в устной речи и на письме нормы современного русского литературного языка.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собственную и чужую речь с точки зрения точного, уместного и выразительного словоупотребления.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Текст. Информационно-смысловая пере</w:t>
      </w:r>
      <w:r>
        <w:rPr>
          <w:rFonts w:ascii="Times New Roman" w:hAnsi="Times New Roman"/>
          <w:b/>
          <w:sz w:val="28"/>
        </w:rPr>
        <w:t>работка текста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</w:t>
      </w:r>
      <w:r>
        <w:rPr>
          <w:rFonts w:ascii="Times New Roman" w:hAnsi="Times New Roman"/>
          <w:sz w:val="28"/>
        </w:rPr>
        <w:t>оспринимаемых зрительно и (или) на слух.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логико-смысловые отношения между предложениями в тексте.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</w:t>
      </w:r>
      <w:r>
        <w:rPr>
          <w:rFonts w:ascii="Times New Roman" w:hAnsi="Times New Roman"/>
          <w:sz w:val="28"/>
        </w:rPr>
        <w:t>— не менее 150 слов).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</w:t>
      </w:r>
      <w:r>
        <w:rPr>
          <w:rFonts w:ascii="Times New Roman" w:hAnsi="Times New Roman"/>
          <w:sz w:val="28"/>
        </w:rPr>
        <w:t>м текста для чтения – 450–500 слов; объём прослушанного или прочитанного текста для пересказа от 250 до 300 слов).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Корректировать текст: устранять логические</w:t>
      </w:r>
      <w:r>
        <w:rPr>
          <w:rFonts w:ascii="Times New Roman" w:hAnsi="Times New Roman"/>
          <w:sz w:val="28"/>
        </w:rPr>
        <w:t>, фактические, этические, грамматические и речевые ошибки.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экологии язык</w:t>
      </w:r>
      <w:r>
        <w:rPr>
          <w:rFonts w:ascii="Times New Roman" w:hAnsi="Times New Roman"/>
          <w:sz w:val="28"/>
        </w:rPr>
        <w:t>а, о проблемах речевой культуры в современном обществе.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</w:t>
      </w:r>
      <w:r>
        <w:rPr>
          <w:rFonts w:ascii="Times New Roman" w:hAnsi="Times New Roman"/>
          <w:sz w:val="28"/>
        </w:rPr>
        <w:t>шения речевого этикета, этических норм в речевом общении и другое.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 и речь.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Синтаксис. Синтаксические нормы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синтаксический анализ словосочетания, простого и сложного предложения.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изобразительно-выразительные средства </w:t>
      </w:r>
      <w:r>
        <w:rPr>
          <w:rFonts w:ascii="Times New Roman" w:hAnsi="Times New Roman"/>
          <w:sz w:val="28"/>
        </w:rPr>
        <w:t>синтаксиса русского языка (в рамках изученного).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</w:t>
      </w:r>
      <w:r>
        <w:rPr>
          <w:rFonts w:ascii="Times New Roman" w:hAnsi="Times New Roman"/>
          <w:sz w:val="28"/>
        </w:rPr>
        <w:t>словосочетании, употребления однородных членов предложения, причастного и деепричастного оборотов (в рамках изученного).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синтаксические нормы.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словари грамматических трудностей, справочники.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Пунктуация. Основные правила пунктуации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еть представление о принципах и разделах русской пунктуации.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пунктуационный анализ предложения.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пунктуации.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справочники по пунктуации.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Функциональная стилистика. Культура речи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функциональной стилистике как разделе лингвистики.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основных признаках разговорной речи, функциональ</w:t>
      </w:r>
      <w:r>
        <w:rPr>
          <w:rFonts w:ascii="Times New Roman" w:hAnsi="Times New Roman"/>
          <w:sz w:val="28"/>
        </w:rPr>
        <w:t>ных стилей (научного, публицистического, официально-делового), языка художественной литературы.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</w:t>
      </w:r>
      <w:r>
        <w:rPr>
          <w:rFonts w:ascii="Times New Roman" w:hAnsi="Times New Roman"/>
          <w:sz w:val="28"/>
        </w:rPr>
        <w:t>вой стили, язык художественной литературы).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44B81" w:rsidRDefault="008B20A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Применять знания о функциональных разнови</w:t>
      </w:r>
      <w:r>
        <w:rPr>
          <w:rFonts w:ascii="Times New Roman" w:hAnsi="Times New Roman"/>
          <w:sz w:val="28"/>
        </w:rPr>
        <w:t>дностях языка в речевой практике.</w:t>
      </w:r>
    </w:p>
    <w:p w:rsidR="00644B81" w:rsidRDefault="00644B81">
      <w:pPr>
        <w:sectPr w:rsidR="00644B81">
          <w:pgSz w:w="11906" w:h="16383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</w:pPr>
      <w:bookmarkStart w:id="8" w:name="block-8231160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644B81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90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644B81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21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Язык и речь. </w:t>
            </w:r>
            <w:r>
              <w:rPr>
                <w:rFonts w:ascii="Times New Roman" w:hAnsi="Times New Roman"/>
                <w:b/>
                <w:sz w:val="24"/>
              </w:rPr>
              <w:t>Культура речи. Система языка. Культура речи</w:t>
            </w:r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Качества хорошей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644B81">
        <w:trPr>
          <w:trHeight w:val="271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5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sz w:val="24"/>
              </w:rPr>
              <w:t>речь. Культура речи. Лексикология и фразеология. Лексические нормы</w:t>
            </w:r>
          </w:p>
        </w:tc>
      </w:tr>
      <w:tr w:rsidR="00644B81">
        <w:trPr>
          <w:trHeight w:val="271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5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644B81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Словообразовательные </w:t>
            </w:r>
            <w:r>
              <w:rPr>
                <w:rFonts w:ascii="Times New Roman" w:hAnsi="Times New Roman"/>
                <w:sz w:val="24"/>
              </w:rPr>
              <w:t>нормы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644B81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75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644B81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Употребление разделительных ъ и ь. Правописание приставок. Буквы ы — и после </w:t>
            </w:r>
            <w:r>
              <w:rPr>
                <w:rFonts w:ascii="Times New Roman" w:hAnsi="Times New Roman"/>
                <w:sz w:val="24"/>
              </w:rPr>
              <w:t>приставок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 и нн в словах </w:t>
            </w:r>
            <w:r>
              <w:rPr>
                <w:rFonts w:ascii="Times New Roman" w:hAnsi="Times New Roman"/>
                <w:sz w:val="24"/>
              </w:rPr>
              <w:t>различных частей речи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и ни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</w:rPr>
              <w:t>окончаний имён существительных, имён прилагательных и глаголов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Речь. Речевое общение</w:t>
            </w:r>
          </w:p>
        </w:tc>
      </w:tr>
      <w:tr w:rsidR="00644B81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Текст. </w:t>
            </w:r>
            <w:r>
              <w:rPr>
                <w:rFonts w:ascii="Times New Roman" w:hAnsi="Times New Roman"/>
                <w:b/>
                <w:sz w:val="24"/>
              </w:rPr>
              <w:t>Информационно-смысловая переработка текста</w:t>
            </w:r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4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Логико-смысловые отношения между предложениями в тексте </w:t>
            </w:r>
            <w:r>
              <w:rPr>
                <w:rFonts w:ascii="Times New Roman" w:hAnsi="Times New Roman"/>
                <w:sz w:val="24"/>
              </w:rPr>
              <w:t>(общее представление)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1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82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82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644B81">
        <w:trPr>
          <w:trHeight w:val="55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</w:tbl>
    <w:p w:rsidR="00644B81" w:rsidRDefault="00644B81">
      <w:pPr>
        <w:sectPr w:rsidR="0064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644B81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Культура речи в экологическом </w:t>
            </w:r>
            <w:r>
              <w:rPr>
                <w:rFonts w:ascii="Times New Roman" w:hAnsi="Times New Roman"/>
                <w:sz w:val="24"/>
              </w:rPr>
              <w:t>аспекте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644B81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Синтаксические </w:t>
            </w:r>
            <w:r>
              <w:rPr>
                <w:rFonts w:ascii="Times New Roman" w:hAnsi="Times New Roman"/>
                <w:sz w:val="24"/>
              </w:rPr>
              <w:t>нормы. Основные нормы согласования сказуемого с подлежащим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7e2</w:t>
              </w:r>
            </w:hyperlink>
          </w:p>
        </w:tc>
      </w:tr>
      <w:tr w:rsidR="00644B81">
        <w:trPr>
          <w:trHeight w:val="19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sz w:val="24"/>
              </w:rPr>
              <w:t>систематизация по теме «Синтаксис. Синтаксические нормы»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644B81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1c7e2</w:t>
              </w:r>
            </w:hyperlink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6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Функциональная стилистика. Культура речи</w:t>
            </w:r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Разговорная речь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жанры разговорной речи: устный рассказ, </w:t>
            </w:r>
            <w:r>
              <w:rPr>
                <w:rFonts w:ascii="Times New Roman" w:hAnsi="Times New Roman"/>
                <w:sz w:val="24"/>
              </w:rPr>
              <w:t>беседа, спор (обзор)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</w:t>
            </w:r>
            <w:r>
              <w:rPr>
                <w:rFonts w:ascii="Times New Roman" w:hAnsi="Times New Roman"/>
                <w:sz w:val="24"/>
              </w:rPr>
              <w:t xml:space="preserve"> (обзор)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1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644B81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</w:tbl>
    <w:p w:rsidR="00644B81" w:rsidRDefault="00644B81">
      <w:pPr>
        <w:sectPr w:rsidR="0064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B81" w:rsidRDefault="00644B81">
      <w:pPr>
        <w:sectPr w:rsidR="0064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</w:pPr>
      <w:bookmarkStart w:id="9" w:name="block-8231161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644B81">
        <w:trPr>
          <w:trHeight w:val="300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795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2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Русский язык — государственный язык Российской Федерации. Внутренние и внешние </w:t>
            </w:r>
            <w:r>
              <w:rPr>
                <w:rFonts w:ascii="Times New Roman" w:hAnsi="Times New Roman"/>
                <w:sz w:val="24"/>
              </w:rPr>
              <w:t>функции русского языка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sz w:val="24"/>
              </w:rPr>
              <w:t>Виды языковых норм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644B8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sz w:val="24"/>
              </w:rPr>
              <w:t>словарей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644B8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644B81">
        <w:trPr>
          <w:trHeight w:val="12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Орфоэпические (произносительные и </w:t>
            </w:r>
            <w:r>
              <w:rPr>
                <w:rFonts w:ascii="Times New Roman" w:hAnsi="Times New Roman"/>
                <w:sz w:val="24"/>
              </w:rPr>
              <w:t>акцентологические) нормы.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644B8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Изобразительно-выразительные средства лексики. Основные </w:t>
            </w:r>
            <w:r>
              <w:rPr>
                <w:rFonts w:ascii="Times New Roman" w:hAnsi="Times New Roman"/>
                <w:sz w:val="24"/>
              </w:rPr>
              <w:t>лексические нормы современного русского литературного языка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Нейтральная, высокая, сниженная лексика. Эмоционально-оценочная окраска слова. Уместность использования </w:t>
            </w:r>
            <w:r>
              <w:rPr>
                <w:rFonts w:ascii="Times New Roman" w:hAnsi="Times New Roman"/>
                <w:sz w:val="24"/>
              </w:rPr>
              <w:t>эмоционально-оценочной лексики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2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Морфемика и словообразование </w:t>
            </w:r>
            <w:r>
              <w:rPr>
                <w:rFonts w:ascii="Times New Roman" w:hAnsi="Times New Roman"/>
                <w:sz w:val="24"/>
              </w:rPr>
              <w:t>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44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644B8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7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sz w:val="24"/>
              </w:rPr>
              <w:t>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644B81">
        <w:trPr>
          <w:trHeight w:val="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9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правописания безударных окончаний имён </w:t>
            </w:r>
            <w:r>
              <w:rPr>
                <w:rFonts w:ascii="Times New Roman" w:hAnsi="Times New Roman"/>
                <w:sz w:val="24"/>
              </w:rPr>
              <w:t>существительных, имён прилагательных и глаголов.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Слитное, дефисное и раздельное написание </w:t>
            </w:r>
            <w:r>
              <w:rPr>
                <w:rFonts w:ascii="Times New Roman" w:hAnsi="Times New Roman"/>
                <w:sz w:val="24"/>
              </w:rPr>
              <w:t>слов.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644B81">
        <w:trPr>
          <w:trHeight w:val="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Речевой этикет. Основные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644B8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Информативность текста. </w:t>
            </w:r>
            <w:r>
              <w:rPr>
                <w:rFonts w:ascii="Times New Roman" w:hAnsi="Times New Roman"/>
                <w:sz w:val="24"/>
              </w:rPr>
              <w:t>Виды информации в тексте. 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Информационно-смысловая переработка текста. </w:t>
            </w:r>
            <w:r>
              <w:rPr>
                <w:rFonts w:ascii="Times New Roman" w:hAnsi="Times New Roman"/>
                <w:sz w:val="24"/>
              </w:rPr>
              <w:t>Отзыв. Рецензия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sz w:val="24"/>
              </w:rPr>
              <w:t>обобщение изученного в 10 классе. Культура речи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644B8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изученного в 10 </w:t>
            </w:r>
            <w:r>
              <w:rPr>
                <w:rFonts w:ascii="Times New Roman" w:hAnsi="Times New Roman"/>
                <w:sz w:val="24"/>
              </w:rPr>
              <w:t>классе. Пунктуация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644B8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55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</w:tbl>
    <w:p w:rsidR="00644B81" w:rsidRDefault="00644B81">
      <w:pPr>
        <w:sectPr w:rsidR="0064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644B81">
        <w:trPr>
          <w:trHeight w:val="30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7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44B81" w:rsidRDefault="00644B81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Культура речи в экологическом аспекте. </w:t>
            </w:r>
            <w:r>
              <w:rPr>
                <w:rFonts w:ascii="Times New Roman" w:hAnsi="Times New Roman"/>
                <w:sz w:val="24"/>
              </w:rPr>
              <w:t>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01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4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нормы управления: правильный выбор </w:t>
            </w:r>
            <w:r>
              <w:rPr>
                <w:rFonts w:ascii="Times New Roman" w:hAnsi="Times New Roman"/>
                <w:sz w:val="24"/>
              </w:rPr>
              <w:t>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sz w:val="24"/>
              </w:rPr>
              <w:t>употребления однородных членов предложения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644B81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sz w:val="24"/>
              </w:rPr>
              <w:t>причастных оборотов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0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4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нормы построения сложных предложений: сложноподчиненного </w:t>
            </w:r>
            <w:r>
              <w:rPr>
                <w:rFonts w:ascii="Times New Roman" w:hAnsi="Times New Roman"/>
                <w:sz w:val="24"/>
              </w:rPr>
              <w:t>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sz w:val="24"/>
              </w:rPr>
              <w:t>систематизация по теме «Синтаксис. Синтаксические нормы»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постановки тире между </w:t>
            </w:r>
            <w:r>
              <w:rPr>
                <w:rFonts w:ascii="Times New Roman" w:hAnsi="Times New Roman"/>
                <w:sz w:val="24"/>
              </w:rPr>
              <w:t>подлежащим и сказуемым, выраженными разными частями речи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sz w:val="24"/>
              </w:rPr>
              <w:t>предложениях с обособленными определениями, приложениями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24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644B81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темам раздела "Пунктуация. Основные </w:t>
            </w:r>
            <w:r>
              <w:rPr>
                <w:rFonts w:ascii="Times New Roman" w:hAnsi="Times New Roman"/>
                <w:sz w:val="24"/>
              </w:rPr>
              <w:t>правила пунктуации"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Разговорная речь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644B81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жанры разговорной речи: устный рассказ, беседа, спор </w:t>
            </w:r>
            <w:r>
              <w:rPr>
                <w:rFonts w:ascii="Times New Roman" w:hAnsi="Times New Roman"/>
                <w:sz w:val="24"/>
              </w:rPr>
              <w:t>(обзор)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644B81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5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sz w:val="24"/>
              </w:rPr>
              <w:t>научного стиля.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644B81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Итоговый контроль "Функциональная стилистика. Культура </w:t>
            </w:r>
            <w:r>
              <w:rPr>
                <w:rFonts w:ascii="Times New Roman" w:hAnsi="Times New Roman"/>
                <w:sz w:val="24"/>
              </w:rPr>
              <w:t>речи". Сочинение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Язык художественной литературы.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644B81">
        <w:trPr>
          <w:trHeight w:val="6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644B81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644B81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644B81">
        <w:trPr>
          <w:trHeight w:val="55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8B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4B81" w:rsidRDefault="00644B81"/>
        </w:tc>
      </w:tr>
    </w:tbl>
    <w:p w:rsidR="00644B81" w:rsidRDefault="00644B81">
      <w:pPr>
        <w:sectPr w:rsidR="0064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B81" w:rsidRDefault="00644B81">
      <w:pPr>
        <w:sectPr w:rsidR="0064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B81" w:rsidRDefault="008B20AE">
      <w:pPr>
        <w:spacing w:after="0"/>
        <w:ind w:left="120"/>
      </w:pPr>
      <w:bookmarkStart w:id="10" w:name="block-8231162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644B81" w:rsidRDefault="00644B81">
      <w:pPr>
        <w:spacing w:after="0"/>
        <w:ind w:left="120"/>
      </w:pPr>
    </w:p>
    <w:p w:rsidR="00644B81" w:rsidRDefault="008B20AE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644B81" w:rsidRDefault="008B20AE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644B81" w:rsidRDefault="00644B81">
      <w:pPr>
        <w:sectPr w:rsidR="00644B8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44B81" w:rsidRDefault="00644B81"/>
    <w:sectPr w:rsidR="00644B81" w:rsidSect="00644B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E2E"/>
    <w:multiLevelType w:val="multilevel"/>
    <w:tmpl w:val="79147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A28DD"/>
    <w:multiLevelType w:val="multilevel"/>
    <w:tmpl w:val="B0620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27655"/>
    <w:multiLevelType w:val="multilevel"/>
    <w:tmpl w:val="F1DC1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22D1E"/>
    <w:multiLevelType w:val="multilevel"/>
    <w:tmpl w:val="2AE28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30A96"/>
    <w:multiLevelType w:val="multilevel"/>
    <w:tmpl w:val="91388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91F77"/>
    <w:multiLevelType w:val="multilevel"/>
    <w:tmpl w:val="A75C1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500AB"/>
    <w:multiLevelType w:val="multilevel"/>
    <w:tmpl w:val="89C60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0442B"/>
    <w:multiLevelType w:val="multilevel"/>
    <w:tmpl w:val="BC547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11DBF"/>
    <w:multiLevelType w:val="multilevel"/>
    <w:tmpl w:val="E3D85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2420D"/>
    <w:multiLevelType w:val="multilevel"/>
    <w:tmpl w:val="71DA5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C1A0B"/>
    <w:multiLevelType w:val="multilevel"/>
    <w:tmpl w:val="918A0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401C4"/>
    <w:multiLevelType w:val="multilevel"/>
    <w:tmpl w:val="D818B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84028"/>
    <w:multiLevelType w:val="multilevel"/>
    <w:tmpl w:val="0090F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966DBF"/>
    <w:multiLevelType w:val="multilevel"/>
    <w:tmpl w:val="F94A5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A47DD"/>
    <w:multiLevelType w:val="multilevel"/>
    <w:tmpl w:val="6F8E2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7304D"/>
    <w:multiLevelType w:val="multilevel"/>
    <w:tmpl w:val="84287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1536EA"/>
    <w:multiLevelType w:val="multilevel"/>
    <w:tmpl w:val="3A3EB04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9"/>
  </w:num>
  <w:num w:numId="15">
    <w:abstractNumId w:val="11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B81"/>
    <w:rsid w:val="00644B81"/>
    <w:rsid w:val="008B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4B81"/>
  </w:style>
  <w:style w:type="paragraph" w:styleId="10">
    <w:name w:val="heading 1"/>
    <w:basedOn w:val="a"/>
    <w:next w:val="a"/>
    <w:link w:val="11"/>
    <w:uiPriority w:val="9"/>
    <w:qFormat/>
    <w:rsid w:val="00644B81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644B81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644B81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44B81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644B8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4B81"/>
  </w:style>
  <w:style w:type="paragraph" w:styleId="21">
    <w:name w:val="toc 2"/>
    <w:next w:val="a"/>
    <w:link w:val="22"/>
    <w:uiPriority w:val="39"/>
    <w:rsid w:val="00644B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4B8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4B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4B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4B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4B8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4B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4B8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44B81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sid w:val="00644B81"/>
    <w:rPr>
      <w:i/>
    </w:rPr>
  </w:style>
  <w:style w:type="character" w:styleId="a3">
    <w:name w:val="Emphasis"/>
    <w:basedOn w:val="a0"/>
    <w:link w:val="12"/>
    <w:rsid w:val="00644B81"/>
    <w:rPr>
      <w:i/>
    </w:rPr>
  </w:style>
  <w:style w:type="paragraph" w:styleId="31">
    <w:name w:val="toc 3"/>
    <w:next w:val="a"/>
    <w:link w:val="32"/>
    <w:uiPriority w:val="39"/>
    <w:rsid w:val="00644B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4B8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44B8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44B8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Основной шрифт абзаца1"/>
    <w:link w:val="14"/>
    <w:rsid w:val="00644B81"/>
  </w:style>
  <w:style w:type="paragraph" w:customStyle="1" w:styleId="14">
    <w:name w:val="Гиперссылка1"/>
    <w:basedOn w:val="13"/>
    <w:link w:val="a4"/>
    <w:rsid w:val="00644B81"/>
    <w:rPr>
      <w:color w:val="0000FF" w:themeColor="hyperlink"/>
      <w:u w:val="single"/>
    </w:rPr>
  </w:style>
  <w:style w:type="character" w:styleId="a4">
    <w:name w:val="Hyperlink"/>
    <w:basedOn w:val="a0"/>
    <w:link w:val="14"/>
    <w:rsid w:val="00644B81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44B8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44B8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44B8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44B8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4B8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4B81"/>
    <w:rPr>
      <w:rFonts w:ascii="XO Thames" w:hAnsi="XO Thames"/>
      <w:sz w:val="20"/>
    </w:rPr>
  </w:style>
  <w:style w:type="paragraph" w:styleId="a5">
    <w:name w:val="header"/>
    <w:basedOn w:val="a"/>
    <w:link w:val="a6"/>
    <w:rsid w:val="00644B8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644B81"/>
  </w:style>
  <w:style w:type="paragraph" w:styleId="a7">
    <w:name w:val="Normal Indent"/>
    <w:basedOn w:val="a"/>
    <w:link w:val="a8"/>
    <w:rsid w:val="00644B81"/>
    <w:pPr>
      <w:ind w:left="720"/>
    </w:pPr>
  </w:style>
  <w:style w:type="character" w:customStyle="1" w:styleId="a8">
    <w:name w:val="Обычный отступ Знак"/>
    <w:basedOn w:val="1"/>
    <w:link w:val="a7"/>
    <w:rsid w:val="00644B81"/>
  </w:style>
  <w:style w:type="paragraph" w:styleId="9">
    <w:name w:val="toc 9"/>
    <w:next w:val="a"/>
    <w:link w:val="90"/>
    <w:uiPriority w:val="39"/>
    <w:rsid w:val="00644B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4B8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44B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4B8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644B81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644B81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rsid w:val="00644B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4B8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644B81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644B81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644B81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644B8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644B81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644B81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644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118" Type="http://schemas.microsoft.com/office/2007/relationships/stylesWithEffects" Target="stylesWithEffects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10126</Words>
  <Characters>57719</Characters>
  <Application>Microsoft Office Word</Application>
  <DocSecurity>0</DocSecurity>
  <Lines>480</Lines>
  <Paragraphs>135</Paragraphs>
  <ScaleCrop>false</ScaleCrop>
  <Company/>
  <LinksUpToDate>false</LinksUpToDate>
  <CharactersWithSpaces>67710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2023-09-25T07:59:00Z</dcterms:created>
  <dcterms:modified xsi:type="dcterms:W3CDTF">2023-09-25T07:59:00Z</dcterms:modified>
</cp:coreProperties>
</file>